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3" w:rsidRPr="00B64B7F" w:rsidRDefault="005F3FB3" w:rsidP="00052E7D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</w:pPr>
      <w:r w:rsidRPr="00B64B7F"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  <w:t>Danube Transnational Programme</w:t>
      </w:r>
    </w:p>
    <w:p w:rsidR="005F3FB3" w:rsidRPr="00B64B7F" w:rsidRDefault="005F3FB3" w:rsidP="00052E7D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</w:pPr>
      <w:r w:rsidRPr="00B64B7F"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  <w:t>Information Day</w:t>
      </w:r>
    </w:p>
    <w:p w:rsidR="005F3FB3" w:rsidRPr="00B64B7F" w:rsidRDefault="005F3FB3" w:rsidP="00052E7D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</w:pPr>
      <w:r w:rsidRPr="00B64B7F">
        <w:rPr>
          <w:rFonts w:asciiTheme="majorHAnsi" w:eastAsiaTheme="majorEastAsia" w:hAnsiTheme="majorHAnsi" w:cstheme="majorBidi"/>
          <w:b/>
          <w:color w:val="4F81BD" w:themeColor="accent3"/>
          <w:sz w:val="32"/>
          <w:szCs w:val="32"/>
        </w:rPr>
        <w:t>2nd Call for proposals</w:t>
      </w:r>
    </w:p>
    <w:p w:rsidR="00B64B7F" w:rsidRDefault="00B64B7F" w:rsidP="005F3FB3">
      <w:pPr>
        <w:jc w:val="center"/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</w:pPr>
    </w:p>
    <w:p w:rsidR="005F3FB3" w:rsidRPr="005F3FB3" w:rsidRDefault="00290F00" w:rsidP="00B64B7F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9</w:t>
      </w:r>
      <w:r w:rsidR="005F3FB3" w:rsidRPr="005F3FB3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 xml:space="preserve"> March 2017</w:t>
      </w:r>
    </w:p>
    <w:p w:rsidR="00222276" w:rsidRPr="00222276" w:rsidRDefault="005F3FB3" w:rsidP="00222276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</w:pPr>
      <w:r w:rsidRPr="005F3FB3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 xml:space="preserve">Venue: </w:t>
      </w:r>
      <w:r w:rsidR="00222276"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Best Western Hotel Expo</w:t>
      </w:r>
    </w:p>
    <w:p w:rsidR="005F3FB3" w:rsidRPr="005F3FB3" w:rsidRDefault="00222276" w:rsidP="00222276">
      <w:pPr>
        <w:spacing w:after="0"/>
        <w:jc w:val="center"/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</w:pPr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 xml:space="preserve">149 </w:t>
      </w:r>
      <w:proofErr w:type="spellStart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Tsarigradsko</w:t>
      </w:r>
      <w:proofErr w:type="spellEnd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 xml:space="preserve"> </w:t>
      </w:r>
      <w:proofErr w:type="spellStart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Shose</w:t>
      </w:r>
      <w:proofErr w:type="spellEnd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 xml:space="preserve">, </w:t>
      </w:r>
      <w:proofErr w:type="spellStart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Blvd.</w:t>
      </w:r>
      <w:proofErr w:type="gramStart"/>
      <w:r w:rsidRPr="00222276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,Sofia</w:t>
      </w:r>
      <w:proofErr w:type="spellEnd"/>
      <w:proofErr w:type="gramEnd"/>
    </w:p>
    <w:p w:rsidR="005F3FB3" w:rsidRPr="005F3FB3" w:rsidRDefault="005F3FB3" w:rsidP="005F3FB3">
      <w:pPr>
        <w:jc w:val="center"/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</w:pPr>
      <w:r w:rsidRPr="005F3FB3">
        <w:rPr>
          <w:rFonts w:asciiTheme="majorHAnsi" w:eastAsiaTheme="majorEastAsia" w:hAnsiTheme="majorHAnsi" w:cstheme="majorBidi"/>
          <w:b/>
          <w:color w:val="4F81BD" w:themeColor="accent3"/>
          <w:sz w:val="26"/>
          <w:szCs w:val="26"/>
        </w:rPr>
        <w:t>Preliminary Agenda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01"/>
        <w:gridCol w:w="7587"/>
      </w:tblGrid>
      <w:tr w:rsidR="00D108F5" w:rsidTr="00BD123C">
        <w:tc>
          <w:tcPr>
            <w:tcW w:w="1701" w:type="dxa"/>
            <w:tcBorders>
              <w:bottom w:val="single" w:sz="4" w:space="0" w:color="548DD4" w:themeColor="text2" w:themeTint="99"/>
            </w:tcBorders>
            <w:shd w:val="clear" w:color="auto" w:fill="C6D9F1" w:themeFill="text2" w:themeFillTint="33"/>
          </w:tcPr>
          <w:p w:rsidR="00D108F5" w:rsidRPr="00565301" w:rsidRDefault="00D108F5" w:rsidP="006207D3">
            <w:pPr>
              <w:pStyle w:val="Bodytext"/>
            </w:pPr>
            <w:r w:rsidRPr="00565301">
              <w:t>Time</w:t>
            </w:r>
          </w:p>
        </w:tc>
        <w:tc>
          <w:tcPr>
            <w:tcW w:w="7587" w:type="dxa"/>
            <w:tcBorders>
              <w:bottom w:val="single" w:sz="4" w:space="0" w:color="548DD4" w:themeColor="text2" w:themeTint="99"/>
            </w:tcBorders>
            <w:shd w:val="clear" w:color="auto" w:fill="C6D9F1" w:themeFill="text2" w:themeFillTint="33"/>
          </w:tcPr>
          <w:p w:rsidR="00D108F5" w:rsidRPr="00565301" w:rsidRDefault="00D108F5" w:rsidP="006207D3">
            <w:pPr>
              <w:pStyle w:val="Bodytext"/>
            </w:pPr>
            <w:r w:rsidRPr="00565301">
              <w:t>Topic</w:t>
            </w:r>
          </w:p>
        </w:tc>
      </w:tr>
      <w:tr w:rsidR="00792D88" w:rsidTr="00BD123C">
        <w:tc>
          <w:tcPr>
            <w:tcW w:w="1701" w:type="dxa"/>
            <w:tcBorders>
              <w:bottom w:val="single" w:sz="4" w:space="0" w:color="548DD4" w:themeColor="text2" w:themeTint="99"/>
            </w:tcBorders>
          </w:tcPr>
          <w:p w:rsidR="00792D88" w:rsidRPr="00BD123C" w:rsidRDefault="00792D88" w:rsidP="00BD123C">
            <w:pPr>
              <w:pStyle w:val="Bodytext"/>
            </w:pPr>
            <w:r w:rsidRPr="00BD123C">
              <w:t>9:00 - 09:30</w:t>
            </w:r>
          </w:p>
        </w:tc>
        <w:tc>
          <w:tcPr>
            <w:tcW w:w="7587" w:type="dxa"/>
            <w:tcBorders>
              <w:bottom w:val="single" w:sz="4" w:space="0" w:color="548DD4" w:themeColor="text2" w:themeTint="99"/>
            </w:tcBorders>
          </w:tcPr>
          <w:p w:rsidR="00792D88" w:rsidRPr="00BD123C" w:rsidRDefault="00BD123C" w:rsidP="00D03D66">
            <w:pPr>
              <w:spacing w:line="360" w:lineRule="auto"/>
              <w:jc w:val="left"/>
              <w:rPr>
                <w:b/>
                <w:color w:val="17365D" w:themeColor="text2" w:themeShade="BF"/>
              </w:rPr>
            </w:pPr>
            <w:r w:rsidRPr="00BD123C">
              <w:rPr>
                <w:b/>
                <w:color w:val="17365D" w:themeColor="text2" w:themeShade="BF"/>
              </w:rPr>
              <w:t>REGISTRATION</w:t>
            </w:r>
            <w:r w:rsidR="00792D88" w:rsidRPr="00BD123C"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792D88" w:rsidRPr="00A44E7A" w:rsidTr="00BD1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92D88" w:rsidRPr="00BD123C" w:rsidRDefault="00792D88" w:rsidP="00BD123C">
            <w:pPr>
              <w:pStyle w:val="Bodytext"/>
            </w:pPr>
            <w:r w:rsidRPr="00BD123C">
              <w:t>9:30 – 09:45</w:t>
            </w:r>
          </w:p>
        </w:tc>
        <w:tc>
          <w:tcPr>
            <w:tcW w:w="75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92D88" w:rsidRPr="00BD123C" w:rsidRDefault="00BD123C" w:rsidP="00BD123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color w:val="17365D" w:themeColor="text2" w:themeShade="BF"/>
              </w:rPr>
            </w:pPr>
            <w:r w:rsidRPr="00BD123C">
              <w:rPr>
                <w:b/>
                <w:color w:val="17365D" w:themeColor="text2" w:themeShade="BF"/>
              </w:rPr>
              <w:t xml:space="preserve">WELCOME AND INTRODUCTION </w:t>
            </w:r>
          </w:p>
          <w:p w:rsidR="00792D88" w:rsidRPr="00BD123C" w:rsidRDefault="00792D88" w:rsidP="004E3CF4">
            <w:pPr>
              <w:spacing w:line="276" w:lineRule="auto"/>
              <w:rPr>
                <w:i/>
                <w:color w:val="17365D" w:themeColor="text2" w:themeShade="BF"/>
              </w:rPr>
            </w:pPr>
            <w:r w:rsidRPr="00BD123C">
              <w:rPr>
                <w:i/>
                <w:color w:val="17365D" w:themeColor="text2" w:themeShade="BF"/>
              </w:rPr>
              <w:t xml:space="preserve">by representatives of Ministry of Regional Development and Public Works, “Territorial Cooperation Management” DG, </w:t>
            </w:r>
          </w:p>
        </w:tc>
      </w:tr>
      <w:tr w:rsidR="00792D88" w:rsidTr="00BD123C">
        <w:tc>
          <w:tcPr>
            <w:tcW w:w="17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BD123C" w:rsidRDefault="00BD123C" w:rsidP="00BD123C">
            <w:pPr>
              <w:pStyle w:val="Bodytext"/>
            </w:pPr>
            <w:r>
              <w:t>9:45</w:t>
            </w:r>
            <w:r w:rsidR="00792D88">
              <w:t xml:space="preserve"> </w:t>
            </w:r>
            <w:r>
              <w:t>–</w:t>
            </w:r>
            <w:r w:rsidR="00792D88">
              <w:t xml:space="preserve"> </w:t>
            </w:r>
            <w:r>
              <w:t>10:00</w:t>
            </w:r>
          </w:p>
          <w:p w:rsidR="00792D88" w:rsidRDefault="00792D88" w:rsidP="00BD123C">
            <w:pPr>
              <w:pStyle w:val="Bodytext"/>
            </w:pPr>
          </w:p>
        </w:tc>
        <w:tc>
          <w:tcPr>
            <w:tcW w:w="758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:rsidR="00792D88" w:rsidRPr="006207D3" w:rsidRDefault="00792D88" w:rsidP="006207D3">
            <w:pPr>
              <w:pStyle w:val="Bodytext"/>
              <w:rPr>
                <w:b w:val="0"/>
                <w:i/>
              </w:rPr>
            </w:pPr>
            <w:r w:rsidRPr="006207D3">
              <w:t>DTP – MY STORY</w:t>
            </w:r>
            <w:r w:rsidR="006207D3">
              <w:t xml:space="preserve"> </w:t>
            </w:r>
            <w:r w:rsidR="006207D3" w:rsidRPr="006207D3">
              <w:rPr>
                <w:b w:val="0"/>
                <w:i/>
              </w:rPr>
              <w:t>(representative of DANUBE Programme Joint Secretariat)</w:t>
            </w:r>
          </w:p>
          <w:p w:rsidR="00792D88" w:rsidRPr="004F4792" w:rsidRDefault="00792D88" w:rsidP="006207D3">
            <w:pPr>
              <w:pStyle w:val="Bodytext"/>
              <w:numPr>
                <w:ilvl w:val="0"/>
                <w:numId w:val="14"/>
              </w:numPr>
            </w:pPr>
            <w:r>
              <w:t xml:space="preserve">What is my mission?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4"/>
              </w:numPr>
            </w:pPr>
            <w:r w:rsidRPr="004F4792">
              <w:t>Who is managing me?</w:t>
            </w:r>
            <w:r>
              <w:t xml:space="preserve">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4"/>
              </w:numPr>
            </w:pPr>
            <w:r>
              <w:t xml:space="preserve">What activities am I financing?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4"/>
              </w:numPr>
            </w:pPr>
            <w:r>
              <w:t xml:space="preserve">What costs am I reimbursing?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4"/>
              </w:numPr>
            </w:pPr>
            <w:r>
              <w:t xml:space="preserve">Who can apply?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4"/>
              </w:numPr>
            </w:pPr>
            <w:r>
              <w:t xml:space="preserve">What type of funds do I have in the programme? </w:t>
            </w:r>
          </w:p>
        </w:tc>
      </w:tr>
      <w:tr w:rsidR="00792D88" w:rsidTr="00BD123C">
        <w:tc>
          <w:tcPr>
            <w:tcW w:w="1701" w:type="dxa"/>
            <w:tcBorders>
              <w:top w:val="single" w:sz="4" w:space="0" w:color="548DD4" w:themeColor="text2" w:themeTint="99"/>
            </w:tcBorders>
          </w:tcPr>
          <w:p w:rsidR="00732D2E" w:rsidRDefault="00732D2E" w:rsidP="006207D3">
            <w:pPr>
              <w:pStyle w:val="Bodytext"/>
            </w:pPr>
            <w:r>
              <w:t>10:00 – 11:00</w:t>
            </w:r>
          </w:p>
          <w:p w:rsidR="00792D88" w:rsidRDefault="00792D88" w:rsidP="006207D3">
            <w:pPr>
              <w:pStyle w:val="Bodytext"/>
            </w:pPr>
          </w:p>
        </w:tc>
        <w:tc>
          <w:tcPr>
            <w:tcW w:w="7587" w:type="dxa"/>
            <w:tcBorders>
              <w:top w:val="single" w:sz="4" w:space="0" w:color="548DD4" w:themeColor="text2" w:themeTint="99"/>
            </w:tcBorders>
          </w:tcPr>
          <w:p w:rsidR="00792D88" w:rsidRPr="006207D3" w:rsidRDefault="00792D88" w:rsidP="006207D3">
            <w:pPr>
              <w:pStyle w:val="Bodytext"/>
            </w:pPr>
            <w:r w:rsidRPr="006207D3">
              <w:t>MY SECOND CALL</w:t>
            </w:r>
            <w:r w:rsidR="006207D3">
              <w:t xml:space="preserve"> </w:t>
            </w:r>
            <w:r w:rsidR="006207D3" w:rsidRPr="006207D3">
              <w:rPr>
                <w:b w:val="0"/>
                <w:i/>
              </w:rPr>
              <w:t>(representative of DANUBE Programme Joint Secretariat)</w:t>
            </w:r>
          </w:p>
          <w:p w:rsidR="00792D88" w:rsidRDefault="00792D88" w:rsidP="006207D3">
            <w:pPr>
              <w:pStyle w:val="Bodytext"/>
              <w:numPr>
                <w:ilvl w:val="0"/>
                <w:numId w:val="15"/>
              </w:numPr>
            </w:pPr>
            <w:r>
              <w:t xml:space="preserve">When is it going to be launched? </w:t>
            </w:r>
          </w:p>
          <w:p w:rsidR="00792D88" w:rsidRPr="00733AF5" w:rsidRDefault="00792D88" w:rsidP="00733AF5">
            <w:pPr>
              <w:pStyle w:val="Bodytext"/>
              <w:numPr>
                <w:ilvl w:val="0"/>
                <w:numId w:val="15"/>
              </w:numPr>
              <w:spacing w:after="0"/>
            </w:pPr>
            <w:r>
              <w:t xml:space="preserve">Which of my SOs can be addressed? </w:t>
            </w:r>
            <w:r w:rsidRPr="00733AF5">
              <w:t xml:space="preserve">Is there a </w:t>
            </w:r>
            <w:r w:rsidR="00733AF5" w:rsidRPr="00733AF5">
              <w:t xml:space="preserve">thematic </w:t>
            </w:r>
            <w:r w:rsidRPr="00733AF5">
              <w:t xml:space="preserve">restriction? </w:t>
            </w:r>
          </w:p>
          <w:p w:rsidR="00792D88" w:rsidRDefault="00665669" w:rsidP="006207D3">
            <w:pPr>
              <w:pStyle w:val="Bodytext"/>
              <w:numPr>
                <w:ilvl w:val="0"/>
                <w:numId w:val="15"/>
              </w:numPr>
            </w:pPr>
            <w:r>
              <w:t>How long can a</w:t>
            </w:r>
            <w:r w:rsidR="00792D88">
              <w:t xml:space="preserve"> project be? </w:t>
            </w:r>
          </w:p>
          <w:p w:rsidR="00792D88" w:rsidRDefault="00792D88" w:rsidP="006207D3">
            <w:pPr>
              <w:pStyle w:val="Bodytext"/>
              <w:numPr>
                <w:ilvl w:val="0"/>
                <w:numId w:val="15"/>
              </w:numPr>
            </w:pPr>
            <w:r>
              <w:t xml:space="preserve">How much money do I have? </w:t>
            </w:r>
          </w:p>
          <w:p w:rsidR="00A824DC" w:rsidRPr="00A824DC" w:rsidRDefault="00A824DC" w:rsidP="00A824DC">
            <w:pPr>
              <w:pStyle w:val="Bodytext"/>
              <w:rPr>
                <w:b w:val="0"/>
                <w:i/>
              </w:rPr>
            </w:pPr>
            <w:r w:rsidRPr="00A824DC">
              <w:rPr>
                <w:b w:val="0"/>
                <w:i/>
              </w:rPr>
              <w:t>Questions and Answers</w:t>
            </w:r>
          </w:p>
        </w:tc>
      </w:tr>
      <w:tr w:rsidR="008E2ACA" w:rsidTr="0084090B">
        <w:tc>
          <w:tcPr>
            <w:tcW w:w="1701" w:type="dxa"/>
            <w:tcBorders>
              <w:top w:val="single" w:sz="4" w:space="0" w:color="548DD4" w:themeColor="text2" w:themeTint="99"/>
            </w:tcBorders>
          </w:tcPr>
          <w:p w:rsidR="008E2ACA" w:rsidRDefault="008E2ACA" w:rsidP="008E2ACA">
            <w:pPr>
              <w:pStyle w:val="Bodytext"/>
            </w:pPr>
            <w:r w:rsidRPr="00732D2E">
              <w:t>1</w:t>
            </w:r>
            <w:r>
              <w:t>1</w:t>
            </w:r>
            <w:r w:rsidRPr="00732D2E">
              <w:t>:00</w:t>
            </w:r>
            <w:r>
              <w:t xml:space="preserve"> – 11:30</w:t>
            </w:r>
          </w:p>
        </w:tc>
        <w:tc>
          <w:tcPr>
            <w:tcW w:w="7587" w:type="dxa"/>
            <w:tcBorders>
              <w:top w:val="single" w:sz="4" w:space="0" w:color="548DD4" w:themeColor="text2" w:themeTint="99"/>
            </w:tcBorders>
          </w:tcPr>
          <w:p w:rsidR="008E2ACA" w:rsidRPr="00451084" w:rsidRDefault="008E2ACA" w:rsidP="0084090B">
            <w:pPr>
              <w:spacing w:line="276" w:lineRule="auto"/>
              <w:jc w:val="left"/>
              <w:rPr>
                <w:b/>
                <w:color w:val="17365D" w:themeColor="text2" w:themeShade="BF"/>
              </w:rPr>
            </w:pPr>
            <w:r w:rsidRPr="00451084">
              <w:rPr>
                <w:b/>
                <w:color w:val="17365D" w:themeColor="text2" w:themeShade="BF"/>
              </w:rPr>
              <w:t>Coffee break</w:t>
            </w:r>
          </w:p>
        </w:tc>
      </w:tr>
      <w:tr w:rsidR="00792D88" w:rsidTr="00D108F5">
        <w:tc>
          <w:tcPr>
            <w:tcW w:w="1701" w:type="dxa"/>
          </w:tcPr>
          <w:p w:rsidR="00732D2E" w:rsidRDefault="00732D2E" w:rsidP="006207D3">
            <w:pPr>
              <w:pStyle w:val="Bodytext"/>
            </w:pPr>
            <w:r>
              <w:t>11:</w:t>
            </w:r>
            <w:r w:rsidR="008E2ACA">
              <w:t>3</w:t>
            </w:r>
            <w:r w:rsidR="008E03EA">
              <w:t>0</w:t>
            </w:r>
            <w:r>
              <w:t xml:space="preserve"> – 1</w:t>
            </w:r>
            <w:r w:rsidR="008E2ACA">
              <w:t>3</w:t>
            </w:r>
            <w:r>
              <w:t>:</w:t>
            </w:r>
            <w:r w:rsidR="008E2ACA">
              <w:t>00</w:t>
            </w:r>
          </w:p>
          <w:p w:rsidR="00792D88" w:rsidRDefault="00792D88" w:rsidP="006207D3">
            <w:pPr>
              <w:pStyle w:val="Bodytext"/>
            </w:pPr>
          </w:p>
        </w:tc>
        <w:tc>
          <w:tcPr>
            <w:tcW w:w="7587" w:type="dxa"/>
          </w:tcPr>
          <w:p w:rsidR="00792D88" w:rsidRPr="00732D2E" w:rsidRDefault="00792D88" w:rsidP="006207D3">
            <w:pPr>
              <w:pStyle w:val="Bodytext"/>
              <w:rPr>
                <w:b w:val="0"/>
                <w:i/>
              </w:rPr>
            </w:pPr>
            <w:r>
              <w:lastRenderedPageBreak/>
              <w:t>HOW TO DEVELOP A SUCCESFULL PROJECT?</w:t>
            </w:r>
            <w:r w:rsidR="00732D2E">
              <w:t xml:space="preserve"> </w:t>
            </w:r>
            <w:r w:rsidR="00732D2E" w:rsidRPr="00732D2E">
              <w:rPr>
                <w:b w:val="0"/>
                <w:i/>
              </w:rPr>
              <w:t>(representative of DANUBE Programme Joint Secretariat)</w:t>
            </w:r>
            <w:r w:rsidR="008E03EA">
              <w:rPr>
                <w:b w:val="0"/>
                <w:i/>
              </w:rPr>
              <w:t xml:space="preserve"> </w:t>
            </w:r>
          </w:p>
          <w:p w:rsidR="00792D88" w:rsidRDefault="00792D88" w:rsidP="006C2048">
            <w:pPr>
              <w:pStyle w:val="Bodytext"/>
              <w:numPr>
                <w:ilvl w:val="0"/>
                <w:numId w:val="13"/>
              </w:numPr>
              <w:ind w:left="709"/>
            </w:pPr>
            <w:r>
              <w:lastRenderedPageBreak/>
              <w:t>Start with the project idea…</w:t>
            </w:r>
          </w:p>
          <w:p w:rsidR="00792D88" w:rsidRDefault="00792D88" w:rsidP="006C2048">
            <w:pPr>
              <w:pStyle w:val="Bodytext"/>
              <w:numPr>
                <w:ilvl w:val="0"/>
                <w:numId w:val="13"/>
              </w:numPr>
              <w:ind w:left="709"/>
            </w:pPr>
            <w:r>
              <w:t>Look for the ideal partnership…</w:t>
            </w:r>
          </w:p>
          <w:p w:rsidR="00792D88" w:rsidRDefault="00792D88" w:rsidP="006C2048">
            <w:pPr>
              <w:pStyle w:val="Bodytext"/>
              <w:numPr>
                <w:ilvl w:val="0"/>
                <w:numId w:val="13"/>
              </w:numPr>
              <w:ind w:left="709"/>
            </w:pPr>
            <w:r>
              <w:t>Develop the intervention logic…</w:t>
            </w:r>
          </w:p>
          <w:p w:rsidR="00792D88" w:rsidRPr="000E5E89" w:rsidRDefault="00792D88" w:rsidP="006C2048">
            <w:pPr>
              <w:pStyle w:val="Bodytext"/>
              <w:numPr>
                <w:ilvl w:val="0"/>
                <w:numId w:val="13"/>
              </w:numPr>
              <w:ind w:left="709"/>
            </w:pPr>
            <w:r>
              <w:t xml:space="preserve">Develop the </w:t>
            </w:r>
            <w:proofErr w:type="spellStart"/>
            <w:r>
              <w:t>workplan</w:t>
            </w:r>
            <w:proofErr w:type="spellEnd"/>
            <w:r>
              <w:t>…</w:t>
            </w:r>
          </w:p>
          <w:p w:rsidR="00792D88" w:rsidRDefault="00792D88" w:rsidP="006C2048">
            <w:pPr>
              <w:pStyle w:val="Bodytext"/>
              <w:numPr>
                <w:ilvl w:val="0"/>
                <w:numId w:val="13"/>
              </w:numPr>
              <w:ind w:left="709"/>
            </w:pPr>
            <w:r w:rsidRPr="000E5E89">
              <w:t>Create synergies and capitalise</w:t>
            </w:r>
            <w:r>
              <w:t xml:space="preserve">… </w:t>
            </w:r>
          </w:p>
          <w:p w:rsidR="00A824DC" w:rsidRDefault="00A824DC" w:rsidP="00A824DC">
            <w:pPr>
              <w:pStyle w:val="Bodytext"/>
            </w:pPr>
            <w:r w:rsidRPr="00A824DC">
              <w:rPr>
                <w:b w:val="0"/>
                <w:i/>
              </w:rPr>
              <w:t>Questions and Answers</w:t>
            </w:r>
            <w:bookmarkStart w:id="0" w:name="_GoBack"/>
            <w:bookmarkEnd w:id="0"/>
          </w:p>
        </w:tc>
      </w:tr>
      <w:tr w:rsidR="008E2ACA" w:rsidTr="00D108F5">
        <w:tc>
          <w:tcPr>
            <w:tcW w:w="1701" w:type="dxa"/>
          </w:tcPr>
          <w:p w:rsidR="008E2ACA" w:rsidRDefault="008E2ACA" w:rsidP="008E2ACA">
            <w:pPr>
              <w:pStyle w:val="Bodytext"/>
            </w:pPr>
            <w:r>
              <w:lastRenderedPageBreak/>
              <w:t>13:00 –13:30</w:t>
            </w:r>
          </w:p>
        </w:tc>
        <w:tc>
          <w:tcPr>
            <w:tcW w:w="7587" w:type="dxa"/>
          </w:tcPr>
          <w:p w:rsidR="008E2ACA" w:rsidRPr="00451084" w:rsidRDefault="008E2ACA" w:rsidP="00776ED6">
            <w:pPr>
              <w:spacing w:line="276" w:lineRule="auto"/>
              <w:jc w:val="left"/>
              <w:rPr>
                <w:b/>
                <w:color w:val="17365D" w:themeColor="text2" w:themeShade="BF"/>
              </w:rPr>
            </w:pPr>
            <w:r w:rsidRPr="00451084">
              <w:rPr>
                <w:b/>
                <w:color w:val="17365D" w:themeColor="text2" w:themeShade="BF"/>
              </w:rPr>
              <w:t>Coffee break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8E2ACA">
            <w:pPr>
              <w:pStyle w:val="Bodytext"/>
            </w:pPr>
            <w:r>
              <w:t>13:30- 13:45</w:t>
            </w:r>
          </w:p>
        </w:tc>
        <w:tc>
          <w:tcPr>
            <w:tcW w:w="7587" w:type="dxa"/>
          </w:tcPr>
          <w:p w:rsidR="008E2ACA" w:rsidRDefault="008E2ACA" w:rsidP="00435EBE">
            <w:pPr>
              <w:pStyle w:val="Bodytext"/>
            </w:pPr>
            <w:r>
              <w:rPr>
                <w:lang w:val="en-US"/>
              </w:rPr>
              <w:t>S</w:t>
            </w:r>
            <w:proofErr w:type="spellStart"/>
            <w:r w:rsidRPr="008E2311">
              <w:rPr>
                <w:lang w:val="bg-BG"/>
              </w:rPr>
              <w:t>ucc</w:t>
            </w:r>
            <w:r>
              <w:rPr>
                <w:lang w:val="bg-BG"/>
              </w:rPr>
              <w:t>essful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project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in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>
              <w:rPr>
                <w:lang w:val="bg-BG"/>
              </w:rPr>
              <w:t>the</w:t>
            </w:r>
            <w:proofErr w:type="spellEnd"/>
            <w:r>
              <w:rPr>
                <w:lang w:val="bg-BG"/>
              </w:rPr>
              <w:t xml:space="preserve"> 1st </w:t>
            </w:r>
            <w:proofErr w:type="spellStart"/>
            <w:r>
              <w:rPr>
                <w:lang w:val="bg-BG"/>
              </w:rPr>
              <w:t>Call</w:t>
            </w:r>
            <w:proofErr w:type="spellEnd"/>
            <w:r>
              <w:rPr>
                <w:lang w:val="bg-BG"/>
              </w:rPr>
              <w:t xml:space="preserve"> </w:t>
            </w:r>
            <w:r w:rsidRPr="008E2311">
              <w:rPr>
                <w:lang w:val="bg-BG"/>
              </w:rPr>
              <w:t xml:space="preserve">- </w:t>
            </w:r>
            <w:r>
              <w:rPr>
                <w:lang w:val="en-US"/>
              </w:rPr>
              <w:t>P</w:t>
            </w:r>
            <w:proofErr w:type="spellStart"/>
            <w:r w:rsidRPr="008E2311">
              <w:rPr>
                <w:lang w:val="bg-BG"/>
              </w:rPr>
              <w:t>resentation</w:t>
            </w:r>
            <w:proofErr w:type="spellEnd"/>
            <w:r w:rsidRPr="008E2311">
              <w:rPr>
                <w:lang w:val="bg-BG"/>
              </w:rPr>
              <w:t xml:space="preserve"> of </w:t>
            </w:r>
            <w:r w:rsidRPr="008E2ACA">
              <w:rPr>
                <w:lang w:val="bg-BG"/>
              </w:rPr>
              <w:t xml:space="preserve">LENA </w:t>
            </w:r>
            <w:r w:rsidRPr="008E2ACA">
              <w:rPr>
                <w:lang w:val="en-US"/>
              </w:rPr>
              <w:t>project</w:t>
            </w:r>
            <w:r w:rsidRPr="008E2311">
              <w:rPr>
                <w:b w:val="0"/>
                <w:lang w:val="en-US"/>
              </w:rPr>
              <w:t xml:space="preserve"> (</w:t>
            </w:r>
            <w:proofErr w:type="spellStart"/>
            <w:r w:rsidRPr="008E2311">
              <w:rPr>
                <w:b w:val="0"/>
                <w:i/>
                <w:lang w:val="bg-BG"/>
              </w:rPr>
              <w:t>representative</w:t>
            </w:r>
            <w:proofErr w:type="spellEnd"/>
            <w:r w:rsidRPr="008E2311">
              <w:rPr>
                <w:b w:val="0"/>
                <w:i/>
                <w:lang w:val="bg-BG"/>
              </w:rPr>
              <w:t xml:space="preserve"> of</w:t>
            </w:r>
            <w:r w:rsidRPr="008E2311">
              <w:rPr>
                <w:lang w:val="bg-BG"/>
              </w:rPr>
              <w:t xml:space="preserve"> </w:t>
            </w:r>
            <w:r w:rsidRPr="008E2311">
              <w:rPr>
                <w:b w:val="0"/>
                <w:lang w:val="bg-BG"/>
              </w:rPr>
              <w:t>LENA</w:t>
            </w:r>
            <w:r w:rsidRPr="008E2311">
              <w:rPr>
                <w:lang w:val="bg-BG"/>
              </w:rPr>
              <w:t xml:space="preserve"> </w:t>
            </w:r>
            <w:r w:rsidRPr="008E2311">
              <w:rPr>
                <w:b w:val="0"/>
                <w:lang w:val="en-US"/>
              </w:rPr>
              <w:t>project</w:t>
            </w:r>
            <w:r>
              <w:rPr>
                <w:lang w:val="en-US"/>
              </w:rPr>
              <w:t>)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6207D3">
            <w:pPr>
              <w:pStyle w:val="Bodytext"/>
            </w:pPr>
            <w:r>
              <w:t>13:45 – 14:15</w:t>
            </w:r>
          </w:p>
          <w:p w:rsidR="008E2ACA" w:rsidRDefault="008E2ACA" w:rsidP="006207D3">
            <w:pPr>
              <w:pStyle w:val="Bodytext"/>
            </w:pPr>
          </w:p>
        </w:tc>
        <w:tc>
          <w:tcPr>
            <w:tcW w:w="7587" w:type="dxa"/>
          </w:tcPr>
          <w:p w:rsidR="008E2ACA" w:rsidRDefault="008E2ACA" w:rsidP="006207D3">
            <w:pPr>
              <w:pStyle w:val="Bodytext"/>
            </w:pPr>
            <w:r>
              <w:t>HOW IS JS ASSESSING PROJECTS?</w:t>
            </w:r>
            <w:r w:rsidRPr="00732D2E">
              <w:rPr>
                <w:b w:val="0"/>
                <w:i/>
              </w:rPr>
              <w:t xml:space="preserve"> (representative of DANUBE Programme Joint Secretariat)</w:t>
            </w:r>
          </w:p>
          <w:p w:rsidR="008E2ACA" w:rsidRDefault="008E2ACA" w:rsidP="006207D3">
            <w:pPr>
              <w:pStyle w:val="Bodytext"/>
              <w:numPr>
                <w:ilvl w:val="0"/>
                <w:numId w:val="11"/>
              </w:numPr>
            </w:pPr>
            <w:r>
              <w:t xml:space="preserve">What is the procedure? </w:t>
            </w:r>
          </w:p>
          <w:p w:rsidR="008E2ACA" w:rsidRDefault="008E2ACA" w:rsidP="006207D3">
            <w:pPr>
              <w:pStyle w:val="Bodytext"/>
              <w:numPr>
                <w:ilvl w:val="0"/>
                <w:numId w:val="11"/>
              </w:numPr>
            </w:pPr>
            <w:r>
              <w:t>Eligibility assessment…</w:t>
            </w:r>
          </w:p>
          <w:p w:rsidR="008E2ACA" w:rsidRDefault="008E2ACA" w:rsidP="006207D3">
            <w:pPr>
              <w:pStyle w:val="Bodytext"/>
              <w:numPr>
                <w:ilvl w:val="0"/>
                <w:numId w:val="11"/>
              </w:numPr>
            </w:pPr>
            <w:r>
              <w:t>Quality assessment…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6207D3">
            <w:pPr>
              <w:pStyle w:val="Bodytext"/>
            </w:pPr>
            <w:r w:rsidRPr="00875F26">
              <w:t>14:15</w:t>
            </w:r>
            <w:r>
              <w:t>-14:30</w:t>
            </w:r>
          </w:p>
          <w:p w:rsidR="008E2ACA" w:rsidRDefault="008E2ACA" w:rsidP="006207D3">
            <w:pPr>
              <w:pStyle w:val="Bodytext"/>
            </w:pPr>
          </w:p>
        </w:tc>
        <w:tc>
          <w:tcPr>
            <w:tcW w:w="7587" w:type="dxa"/>
          </w:tcPr>
          <w:p w:rsidR="008E2ACA" w:rsidRDefault="008E2ACA" w:rsidP="006207D3">
            <w:pPr>
              <w:pStyle w:val="Bodytext"/>
            </w:pPr>
            <w:r>
              <w:t>AND IF YOU ARE SUCCESFULL</w:t>
            </w:r>
            <w:r w:rsidRPr="00732D2E">
              <w:rPr>
                <w:b w:val="0"/>
                <w:i/>
              </w:rPr>
              <w:t>(representative of DANUBE Programme Joint Secretariat)</w:t>
            </w:r>
          </w:p>
          <w:p w:rsidR="008E2ACA" w:rsidRDefault="008E2ACA" w:rsidP="006207D3">
            <w:pPr>
              <w:pStyle w:val="Bodytext"/>
              <w:numPr>
                <w:ilvl w:val="0"/>
                <w:numId w:val="12"/>
              </w:numPr>
            </w:pPr>
            <w:r>
              <w:t>You have to ensure the quality of your outputs…</w:t>
            </w:r>
          </w:p>
          <w:p w:rsidR="008E2ACA" w:rsidRDefault="008E2ACA" w:rsidP="009B1E6D">
            <w:pPr>
              <w:pStyle w:val="Bodytext"/>
              <w:numPr>
                <w:ilvl w:val="0"/>
                <w:numId w:val="12"/>
              </w:numPr>
            </w:pPr>
            <w:r>
              <w:t>You have to report…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6207D3">
            <w:pPr>
              <w:pStyle w:val="Bodytext"/>
            </w:pPr>
            <w:r>
              <w:t>14:30- 15:00</w:t>
            </w:r>
          </w:p>
          <w:p w:rsidR="008E2ACA" w:rsidRDefault="008E2ACA" w:rsidP="006207D3">
            <w:pPr>
              <w:pStyle w:val="Bodytext"/>
            </w:pPr>
          </w:p>
        </w:tc>
        <w:tc>
          <w:tcPr>
            <w:tcW w:w="7587" w:type="dxa"/>
          </w:tcPr>
          <w:p w:rsidR="008E2ACA" w:rsidRPr="00E050AE" w:rsidRDefault="008E2ACA" w:rsidP="009B1E6D">
            <w:pPr>
              <w:spacing w:line="276" w:lineRule="auto"/>
              <w:rPr>
                <w:i/>
                <w:color w:val="17365D" w:themeColor="text2" w:themeShade="BF"/>
              </w:rPr>
            </w:pPr>
            <w:r w:rsidRPr="009B1E6D">
              <w:rPr>
                <w:b/>
                <w:color w:val="17365D" w:themeColor="text2" w:themeShade="BF"/>
              </w:rPr>
              <w:t>ARE THERE ANY NATIONAL RULES</w:t>
            </w:r>
            <w:r w:rsidRPr="00E050AE">
              <w:rPr>
                <w:i/>
                <w:color w:val="17365D" w:themeColor="text2" w:themeShade="BF"/>
              </w:rPr>
              <w:t>? (DTP National Contact Point - representative of “Territorial Cooperation Management” DG, tbc)</w:t>
            </w:r>
          </w:p>
          <w:p w:rsidR="008E2ACA" w:rsidRPr="00733AF5" w:rsidRDefault="008E2ACA" w:rsidP="009B1E6D">
            <w:pPr>
              <w:pStyle w:val="Bodytext"/>
              <w:numPr>
                <w:ilvl w:val="0"/>
                <w:numId w:val="12"/>
              </w:numPr>
            </w:pPr>
            <w:r w:rsidRPr="00733AF5">
              <w:t>Eligibility of Bulgarian partners</w:t>
            </w:r>
          </w:p>
          <w:p w:rsidR="008E2ACA" w:rsidRPr="009B1E6D" w:rsidRDefault="008E2ACA" w:rsidP="009B1E6D">
            <w:pPr>
              <w:pStyle w:val="Bodytext"/>
              <w:numPr>
                <w:ilvl w:val="0"/>
                <w:numId w:val="12"/>
              </w:numPr>
            </w:pPr>
            <w:r w:rsidRPr="009B1E6D">
              <w:t xml:space="preserve">National co-financing, </w:t>
            </w:r>
          </w:p>
          <w:p w:rsidR="008E2ACA" w:rsidRPr="009B1E6D" w:rsidRDefault="008E2ACA" w:rsidP="009B1E6D">
            <w:pPr>
              <w:pStyle w:val="Bodytext"/>
              <w:numPr>
                <w:ilvl w:val="0"/>
                <w:numId w:val="12"/>
              </w:numPr>
            </w:pPr>
            <w:r>
              <w:t>N</w:t>
            </w:r>
            <w:r w:rsidRPr="009B1E6D">
              <w:t xml:space="preserve">ational system of First Level Control, </w:t>
            </w:r>
          </w:p>
          <w:p w:rsidR="008E2ACA" w:rsidRPr="009B1E6D" w:rsidRDefault="008E2ACA" w:rsidP="009B1E6D">
            <w:pPr>
              <w:pStyle w:val="Bodytext"/>
              <w:numPr>
                <w:ilvl w:val="0"/>
                <w:numId w:val="12"/>
              </w:numPr>
            </w:pPr>
            <w:r>
              <w:t>C</w:t>
            </w:r>
            <w:r w:rsidRPr="009B1E6D">
              <w:t>ommon mistakes and lessons learned</w:t>
            </w:r>
            <w:r>
              <w:t xml:space="preserve"> from 1</w:t>
            </w:r>
            <w:r w:rsidRPr="002B7195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CfPs</w:t>
            </w:r>
            <w:proofErr w:type="spellEnd"/>
          </w:p>
          <w:p w:rsidR="008E2ACA" w:rsidRDefault="008E2ACA" w:rsidP="009B1E6D">
            <w:pPr>
              <w:pStyle w:val="Bodytext"/>
            </w:pPr>
            <w:r w:rsidRPr="000E4A5F">
              <w:rPr>
                <w:b w:val="0"/>
                <w:i/>
              </w:rPr>
              <w:t>Questions and Answers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875F26">
            <w:pPr>
              <w:pStyle w:val="Bodytext"/>
            </w:pPr>
            <w:r>
              <w:t>15:00</w:t>
            </w:r>
          </w:p>
        </w:tc>
        <w:tc>
          <w:tcPr>
            <w:tcW w:w="7587" w:type="dxa"/>
          </w:tcPr>
          <w:p w:rsidR="008E2ACA" w:rsidRPr="00E050AE" w:rsidRDefault="008E2ACA" w:rsidP="00E050AE">
            <w:pPr>
              <w:spacing w:line="276" w:lineRule="auto"/>
              <w:jc w:val="left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Wrap </w:t>
            </w:r>
            <w:r w:rsidRPr="00E050AE">
              <w:rPr>
                <w:b/>
                <w:color w:val="17365D" w:themeColor="text2" w:themeShade="BF"/>
              </w:rPr>
              <w:t>up &amp; End of the day</w:t>
            </w:r>
          </w:p>
          <w:p w:rsidR="008E2ACA" w:rsidRPr="00E050AE" w:rsidRDefault="008E2ACA" w:rsidP="00E050AE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>Evaluation form</w:t>
            </w:r>
          </w:p>
        </w:tc>
      </w:tr>
      <w:tr w:rsidR="008E2ACA" w:rsidTr="00D108F5">
        <w:tc>
          <w:tcPr>
            <w:tcW w:w="1701" w:type="dxa"/>
          </w:tcPr>
          <w:p w:rsidR="008E2ACA" w:rsidRDefault="008E2ACA" w:rsidP="008E2ACA">
            <w:pPr>
              <w:pStyle w:val="Bodytext"/>
            </w:pPr>
            <w:r w:rsidRPr="00247C76">
              <w:t>1</w:t>
            </w:r>
            <w:r>
              <w:t>5</w:t>
            </w:r>
            <w:r w:rsidRPr="00247C76">
              <w:t>:</w:t>
            </w:r>
            <w:r>
              <w:t>30</w:t>
            </w:r>
            <w:r w:rsidRPr="00247C76">
              <w:t xml:space="preserve"> – 1</w:t>
            </w:r>
            <w:r>
              <w:t>7</w:t>
            </w:r>
            <w:r w:rsidRPr="00247C76">
              <w:t>:00</w:t>
            </w:r>
          </w:p>
        </w:tc>
        <w:tc>
          <w:tcPr>
            <w:tcW w:w="7587" w:type="dxa"/>
          </w:tcPr>
          <w:p w:rsidR="008E2ACA" w:rsidRDefault="008E2ACA" w:rsidP="009B1E6D">
            <w:pPr>
              <w:rPr>
                <w:b/>
                <w:color w:val="17365D" w:themeColor="text2" w:themeShade="BF"/>
              </w:rPr>
            </w:pPr>
            <w:r w:rsidRPr="009B1E6D">
              <w:rPr>
                <w:b/>
                <w:color w:val="17365D" w:themeColor="text2" w:themeShade="BF"/>
              </w:rPr>
              <w:t xml:space="preserve">Individual consultations (by appointment – </w:t>
            </w:r>
            <w:r>
              <w:rPr>
                <w:b/>
                <w:color w:val="17365D" w:themeColor="text2" w:themeShade="BF"/>
              </w:rPr>
              <w:t>30</w:t>
            </w:r>
            <w:r w:rsidRPr="009B1E6D">
              <w:rPr>
                <w:b/>
                <w:color w:val="17365D" w:themeColor="text2" w:themeShade="BF"/>
              </w:rPr>
              <w:t xml:space="preserve"> min/ project)</w:t>
            </w:r>
          </w:p>
          <w:p w:rsidR="008E2ACA" w:rsidRDefault="008E2ACA" w:rsidP="009B1E6D">
            <w:pPr>
              <w:rPr>
                <w:b/>
                <w:color w:val="17365D" w:themeColor="text2" w:themeShade="BF"/>
              </w:rPr>
            </w:pPr>
          </w:p>
          <w:p w:rsidR="008E2ACA" w:rsidRDefault="008E2ACA" w:rsidP="009B1E6D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 xml:space="preserve">DTP applicants have the possibility to individually consult with the Joint Secretariat on their project ideas after the Information Day. </w:t>
            </w:r>
          </w:p>
          <w:p w:rsidR="008E2ACA" w:rsidRDefault="008E2ACA" w:rsidP="00E050AE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 xml:space="preserve">Project ideas being at an early stage of development are recommended to first </w:t>
            </w:r>
            <w:r w:rsidRPr="00E050AE">
              <w:rPr>
                <w:i/>
                <w:color w:val="17365D" w:themeColor="text2" w:themeShade="BF"/>
              </w:rPr>
              <w:lastRenderedPageBreak/>
              <w:t xml:space="preserve">address the National Contact Point for general advice and information. A consultation with the Joint Secretariat could comprise all main aspects of the application preparation (partnership, content, work plan). </w:t>
            </w:r>
          </w:p>
          <w:p w:rsidR="008E2ACA" w:rsidRDefault="008E2ACA" w:rsidP="00E050AE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 xml:space="preserve">It could only be </w:t>
            </w:r>
            <w:r w:rsidRPr="00E050AE">
              <w:rPr>
                <w:b/>
                <w:i/>
                <w:color w:val="17365D" w:themeColor="text2" w:themeShade="BF"/>
              </w:rPr>
              <w:t>requested by email by 28 February 2017</w:t>
            </w:r>
            <w:r w:rsidRPr="00E050AE">
              <w:rPr>
                <w:i/>
                <w:color w:val="17365D" w:themeColor="text2" w:themeShade="BF"/>
              </w:rPr>
              <w:t xml:space="preserve"> including a written project outline based on a pre-defined </w:t>
            </w:r>
            <w:r w:rsidRPr="00E050AE">
              <w:rPr>
                <w:b/>
                <w:i/>
                <w:color w:val="17365D" w:themeColor="text2" w:themeShade="BF"/>
              </w:rPr>
              <w:t>DTP Concept Note</w:t>
            </w:r>
            <w:r w:rsidRPr="00E050AE">
              <w:rPr>
                <w:i/>
                <w:color w:val="17365D" w:themeColor="text2" w:themeShade="BF"/>
              </w:rPr>
              <w:t xml:space="preserve"> (available at </w:t>
            </w:r>
            <w:hyperlink r:id="rId9" w:history="1">
              <w:r w:rsidRPr="00E050AE">
                <w:rPr>
                  <w:rStyle w:val="Hyperlink"/>
                  <w:i/>
                  <w:color w:val="548DD4" w:themeColor="text2" w:themeTint="99"/>
                </w:rPr>
                <w:t>http://www.interreg-danube.eu/media/download/32</w:t>
              </w:r>
            </w:hyperlink>
            <w:r w:rsidRPr="00E050AE">
              <w:rPr>
                <w:i/>
                <w:color w:val="17365D" w:themeColor="text2" w:themeShade="BF"/>
              </w:rPr>
              <w:t xml:space="preserve">). </w:t>
            </w:r>
          </w:p>
          <w:p w:rsidR="008E2ACA" w:rsidRDefault="008E2ACA" w:rsidP="00E050AE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>Additionally, applicants are requested to highlight the main questions to be answered by the Joint Secretariat.</w:t>
            </w:r>
            <w:r>
              <w:rPr>
                <w:i/>
                <w:color w:val="17365D" w:themeColor="text2" w:themeShade="BF"/>
              </w:rPr>
              <w:t xml:space="preserve"> </w:t>
            </w:r>
            <w:r w:rsidRPr="00E050AE">
              <w:rPr>
                <w:i/>
                <w:color w:val="17365D" w:themeColor="text2" w:themeShade="BF"/>
              </w:rPr>
              <w:t xml:space="preserve">The requests for project consultation not based on the official DTP Concept Note template will not be considered.  </w:t>
            </w:r>
          </w:p>
          <w:p w:rsidR="008E2ACA" w:rsidRPr="00E050AE" w:rsidRDefault="008E2ACA" w:rsidP="008D2580">
            <w:pPr>
              <w:rPr>
                <w:i/>
                <w:color w:val="17365D" w:themeColor="text2" w:themeShade="BF"/>
              </w:rPr>
            </w:pPr>
            <w:r w:rsidRPr="00E050AE">
              <w:rPr>
                <w:i/>
                <w:color w:val="17365D" w:themeColor="text2" w:themeShade="BF"/>
              </w:rPr>
              <w:t xml:space="preserve">For requesting an individual consultation, applicants have to contact the JS Project </w:t>
            </w:r>
            <w:proofErr w:type="gramStart"/>
            <w:r w:rsidRPr="00E050AE">
              <w:rPr>
                <w:i/>
                <w:color w:val="17365D" w:themeColor="text2" w:themeShade="BF"/>
              </w:rPr>
              <w:t xml:space="preserve">Officer </w:t>
            </w:r>
            <w:r w:rsidRPr="008D2580">
              <w:rPr>
                <w:i/>
                <w:color w:val="17365D" w:themeColor="text2" w:themeShade="BF"/>
              </w:rPr>
              <w:t xml:space="preserve"> Niculae</w:t>
            </w:r>
            <w:proofErr w:type="gramEnd"/>
            <w:r w:rsidRPr="008D2580">
              <w:rPr>
                <w:i/>
                <w:color w:val="17365D" w:themeColor="text2" w:themeShade="BF"/>
              </w:rPr>
              <w:t xml:space="preserve"> Marius Valentin </w:t>
            </w:r>
            <w:r w:rsidRPr="008D2580">
              <w:rPr>
                <w:rStyle w:val="Hyperlink"/>
                <w:color w:val="1F497D" w:themeColor="text2"/>
              </w:rPr>
              <w:t>(</w:t>
            </w:r>
            <w:hyperlink r:id="rId10" w:history="1">
              <w:r w:rsidRPr="008D2580">
                <w:rPr>
                  <w:rStyle w:val="Hyperlink"/>
                  <w:i/>
                  <w:color w:val="548DD4" w:themeColor="text2" w:themeTint="99"/>
                </w:rPr>
                <w:t>niculae.marius-valentin@ngm.gov.hu</w:t>
              </w:r>
            </w:hyperlink>
            <w:r w:rsidRPr="008D2580">
              <w:rPr>
                <w:i/>
                <w:color w:val="17365D" w:themeColor="text2" w:themeShade="BF"/>
              </w:rPr>
              <w:t>)</w:t>
            </w:r>
            <w:r w:rsidRPr="00E050AE">
              <w:rPr>
                <w:i/>
                <w:color w:val="17365D" w:themeColor="text2" w:themeShade="BF"/>
              </w:rPr>
              <w:t>. Bilateral on-site consultations are limited to 30 minutes</w:t>
            </w:r>
          </w:p>
        </w:tc>
      </w:tr>
    </w:tbl>
    <w:p w:rsidR="005F3FB3" w:rsidRPr="00D61A4B" w:rsidRDefault="005F3FB3" w:rsidP="005F3FB3">
      <w:pPr>
        <w:spacing w:after="0"/>
        <w:ind w:firstLine="720"/>
        <w:jc w:val="left"/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</w:pPr>
      <w:r w:rsidRPr="00D61A4B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lastRenderedPageBreak/>
        <w:t>How to register</w:t>
      </w:r>
      <w:r w:rsidRPr="00D61A4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ab/>
      </w:r>
    </w:p>
    <w:p w:rsidR="00AA3E5B" w:rsidRPr="00AA3E5B" w:rsidRDefault="005F3FB3" w:rsidP="00B2679F">
      <w:pPr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</w:pPr>
      <w:r w:rsidRPr="00D61A4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Please, register for the event by filling in the online registration form available at the following link </w:t>
      </w:r>
      <w:hyperlink r:id="rId11" w:history="1">
        <w:r w:rsidRPr="00D61A4B">
          <w:rPr>
            <w:rStyle w:val="Hyperlink"/>
            <w:rFonts w:asciiTheme="minorHAnsi" w:hAnsiTheme="minorHAnsi"/>
            <w:b/>
            <w:color w:val="17365D" w:themeColor="text2" w:themeShade="BF"/>
            <w:sz w:val="24"/>
            <w:szCs w:val="24"/>
          </w:rPr>
          <w:t>https://goo.gl/forms/KeoGW839xHqlARJ03</w:t>
        </w:r>
      </w:hyperlink>
      <w:r w:rsidRPr="00D61A4B">
        <w:rPr>
          <w:rFonts w:asciiTheme="minorHAnsi" w:hAnsiTheme="minorHAnsi"/>
          <w:color w:val="17365D" w:themeColor="text2" w:themeShade="BF"/>
          <w:sz w:val="24"/>
          <w:szCs w:val="24"/>
        </w:rPr>
        <w:t xml:space="preserve"> </w:t>
      </w:r>
      <w:r w:rsidR="00BD123C" w:rsidRPr="00D61A4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as soon as possible. </w:t>
      </w:r>
      <w:r w:rsidR="00B2679F" w:rsidRPr="00D61A4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There is a limited capacity for attendance, so </w:t>
      </w:r>
      <w:r w:rsidR="00AA3E5B" w:rsidRPr="009515AC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>only 1 participant per organization</w:t>
      </w:r>
      <w:r w:rsidR="00AA3E5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 </w:t>
      </w:r>
      <w:r w:rsidR="00B2679F" w:rsidRPr="00D61A4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will be signed in for participation on the first come, first served principle, the latest by </w:t>
      </w:r>
      <w:r w:rsidR="00665669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>6 March 2017</w:t>
      </w:r>
      <w:r w:rsidR="000D663D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>.</w:t>
      </w:r>
      <w:r w:rsidR="00E80183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 xml:space="preserve"> </w:t>
      </w:r>
      <w:r w:rsidR="00AA3E5B" w:rsidRPr="00AA3E5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A formal confirmation</w:t>
      </w:r>
      <w:r w:rsidR="00AA3E5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 </w:t>
      </w:r>
      <w:r w:rsidR="00AA3E5B" w:rsidRPr="00AA3E5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of participation will be sent out later </w:t>
      </w:r>
      <w:r w:rsidR="00AA3E5B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by e-mail.</w:t>
      </w:r>
    </w:p>
    <w:p w:rsidR="000D663D" w:rsidRDefault="000D663D" w:rsidP="00B2679F">
      <w:pPr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</w:pPr>
      <w:r w:rsidRPr="000D663D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If maximum capacity is reached, the registration will be closed prior to the deadline.</w:t>
      </w:r>
      <w:r w:rsidRPr="000D663D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 xml:space="preserve"> </w:t>
      </w:r>
    </w:p>
    <w:p w:rsidR="001173D6" w:rsidRDefault="001173D6" w:rsidP="001173D6">
      <w:pPr>
        <w:spacing w:after="0"/>
        <w:ind w:firstLine="720"/>
        <w:jc w:val="left"/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</w:pPr>
    </w:p>
    <w:p w:rsidR="001173D6" w:rsidRPr="001173D6" w:rsidRDefault="001173D6" w:rsidP="001173D6">
      <w:pPr>
        <w:spacing w:after="0"/>
        <w:ind w:firstLine="720"/>
        <w:jc w:val="left"/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</w:pPr>
      <w:r w:rsidRPr="001173D6">
        <w:rPr>
          <w:rFonts w:asciiTheme="minorHAnsi" w:eastAsia="Times New Roman" w:hAnsiTheme="minorHAnsi"/>
          <w:b/>
          <w:color w:val="17365D" w:themeColor="text2" w:themeShade="BF"/>
          <w:sz w:val="24"/>
          <w:szCs w:val="24"/>
          <w:lang w:val="en-US"/>
        </w:rPr>
        <w:t xml:space="preserve">Venue: </w:t>
      </w:r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Best Western Hotel Expo, 149 </w:t>
      </w:r>
      <w:proofErr w:type="spellStart"/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Tsarigradsko</w:t>
      </w:r>
      <w:proofErr w:type="spellEnd"/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 </w:t>
      </w:r>
      <w:proofErr w:type="spellStart"/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Shose</w:t>
      </w:r>
      <w:proofErr w:type="spellEnd"/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>, Blvd.</w:t>
      </w:r>
    </w:p>
    <w:p w:rsidR="001173D6" w:rsidRPr="001173D6" w:rsidRDefault="00A824DC" w:rsidP="001173D6">
      <w:pPr>
        <w:spacing w:after="0"/>
        <w:ind w:firstLine="720"/>
        <w:jc w:val="left"/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</w:pPr>
      <w:hyperlink r:id="rId12" w:history="1">
        <w:r w:rsidR="001173D6"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>www.hotelexposofia.com</w:t>
        </w:r>
      </w:hyperlink>
    </w:p>
    <w:p w:rsidR="001173D6" w:rsidRDefault="001173D6" w:rsidP="001173D6">
      <w:pPr>
        <w:spacing w:after="0" w:line="24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231AACFF" wp14:editId="516B7A91">
            <wp:extent cx="4852901" cy="35147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19" cy="351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63D" w:rsidRDefault="001173D6" w:rsidP="001173D6">
      <w:pPr>
        <w:spacing w:after="0" w:line="240" w:lineRule="auto"/>
      </w:pPr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lastRenderedPageBreak/>
        <w:t xml:space="preserve">Best Western Expo Hotel Sofia is within several minutes from the majority key business points and touristic locations: visitors can reach Sofia's International Airport with direct Metro connection in only 2 minutes, and the city center within 12 minutes. </w:t>
      </w:r>
      <w:hyperlink r:id="rId14" w:tgtFrame="_blank" w:history="1">
        <w:r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>“</w:t>
        </w:r>
        <w:proofErr w:type="spellStart"/>
        <w:r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>Tsarigradsko</w:t>
        </w:r>
        <w:proofErr w:type="spellEnd"/>
        <w:r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 xml:space="preserve"> </w:t>
        </w:r>
        <w:proofErr w:type="spellStart"/>
        <w:r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>shousse</w:t>
        </w:r>
        <w:proofErr w:type="spellEnd"/>
        <w:r w:rsidRPr="001173D6">
          <w:rPr>
            <w:rFonts w:asciiTheme="minorHAnsi" w:eastAsia="Times New Roman" w:hAnsiTheme="minorHAnsi"/>
            <w:color w:val="17365D" w:themeColor="text2" w:themeShade="BF"/>
            <w:sz w:val="24"/>
            <w:szCs w:val="24"/>
            <w:lang w:val="en-US"/>
          </w:rPr>
          <w:t>” Metro Station</w:t>
        </w:r>
      </w:hyperlink>
      <w:r w:rsidRPr="001173D6">
        <w:rPr>
          <w:rFonts w:asciiTheme="minorHAnsi" w:eastAsia="Times New Roman" w:hAnsiTheme="minorHAnsi"/>
          <w:color w:val="17365D" w:themeColor="text2" w:themeShade="BF"/>
          <w:sz w:val="24"/>
          <w:szCs w:val="24"/>
          <w:lang w:val="en-US"/>
        </w:rPr>
        <w:t xml:space="preserve"> is located outside the hotel. </w:t>
      </w:r>
    </w:p>
    <w:sectPr w:rsidR="000D663D" w:rsidSect="00B0725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7" w:right="1417" w:bottom="1417" w:left="1417" w:header="10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76" w:rsidRDefault="00830576" w:rsidP="00F07C9B">
      <w:pPr>
        <w:spacing w:after="0" w:line="240" w:lineRule="auto"/>
      </w:pPr>
      <w:r>
        <w:separator/>
      </w:r>
    </w:p>
  </w:endnote>
  <w:end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32377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00224" behindDoc="0" locked="1" layoutInCell="1" allowOverlap="1">
              <wp:simplePos x="0" y="0"/>
              <wp:positionH relativeFrom="column">
                <wp:posOffset>4567555</wp:posOffset>
              </wp:positionH>
              <wp:positionV relativeFrom="page">
                <wp:posOffset>10048875</wp:posOffset>
              </wp:positionV>
              <wp:extent cx="1137600" cy="298800"/>
              <wp:effectExtent l="0" t="0" r="0" b="6350"/>
              <wp:wrapNone/>
              <wp:docPr id="18" name="Szövegdoboz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6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Default="00323772" w:rsidP="00323772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824D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8" o:spid="_x0000_s1027" type="#_x0000_t202" style="position:absolute;left:0;text-align:left;margin-left:359.65pt;margin-top:791.25pt;width:89.55pt;height:2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" filled="f" stroked="f">
              <v:textbox>
                <w:txbxContent>
                  <w:p w:rsidR="00323772" w:rsidRDefault="00323772" w:rsidP="00323772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824D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1" layoutInCell="1" allowOverlap="1" wp14:anchorId="6531E1C2" wp14:editId="45AEB60E">
              <wp:simplePos x="0" y="0"/>
              <wp:positionH relativeFrom="column">
                <wp:posOffset>-109220</wp:posOffset>
              </wp:positionH>
              <wp:positionV relativeFrom="page">
                <wp:posOffset>10048875</wp:posOffset>
              </wp:positionV>
              <wp:extent cx="2610000" cy="298800"/>
              <wp:effectExtent l="0" t="0" r="0" b="635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7CCB" w:rsidRPr="00E66616" w:rsidRDefault="00390853" w:rsidP="006D7CCB">
                          <w:pPr>
                            <w:pStyle w:val="Footertext"/>
                          </w:pPr>
                          <w:r>
                            <w:rPr>
                              <w:lang w:val="en-GB"/>
                            </w:rPr>
                            <w:t>NCP Info Day DTP 2</w:t>
                          </w:r>
                          <w:r w:rsidRPr="00390853">
                            <w:rPr>
                              <w:vertAlign w:val="superscript"/>
                              <w:lang w:val="en-GB"/>
                            </w:rPr>
                            <w:t>nd</w:t>
                          </w:r>
                          <w:r>
                            <w:rPr>
                              <w:lang w:val="en-GB"/>
                            </w:rPr>
                            <w:t xml:space="preserve"> call</w:t>
                          </w:r>
                        </w:p>
                        <w:p w:rsidR="006D7CCB" w:rsidRDefault="006D7CCB" w:rsidP="006D7CCB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8" o:spid="_x0000_s1028" type="#_x0000_t202" style="position:absolute;left:0;text-align:left;margin-left:-8.6pt;margin-top:791.25pt;width:205.5pt;height: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" filled="f" stroked="f">
              <v:textbox>
                <w:txbxContent>
                  <w:p w:rsidR="006D7CCB" w:rsidRPr="00E66616" w:rsidRDefault="00390853" w:rsidP="006D7CCB">
                    <w:pPr>
                      <w:pStyle w:val="Footertext"/>
                    </w:pPr>
                    <w:r>
                      <w:rPr>
                        <w:lang w:val="en-GB"/>
                      </w:rPr>
                      <w:t>NCP Info Day DTP 2</w:t>
                    </w:r>
                    <w:r w:rsidRPr="00390853">
                      <w:rPr>
                        <w:vertAlign w:val="superscript"/>
                        <w:lang w:val="en-GB"/>
                      </w:rPr>
                      <w:t>nd</w:t>
                    </w:r>
                    <w:r>
                      <w:rPr>
                        <w:lang w:val="en-GB"/>
                      </w:rPr>
                      <w:t xml:space="preserve"> call</w:t>
                    </w:r>
                  </w:p>
                  <w:p w:rsidR="006D7CCB" w:rsidRDefault="006D7CCB" w:rsidP="006D7CCB">
                    <w:pPr>
                      <w:pStyle w:val="Footertext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D7CCB" w:rsidRPr="006D7CC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340D7CCC" wp14:editId="04796CF0">
              <wp:simplePos x="0" y="0"/>
              <wp:positionH relativeFrom="page">
                <wp:posOffset>896620</wp:posOffset>
              </wp:positionH>
              <wp:positionV relativeFrom="page">
                <wp:posOffset>10046525</wp:posOffset>
              </wp:positionV>
              <wp:extent cx="5716800" cy="0"/>
              <wp:effectExtent l="0" t="0" r="368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E982E99" id="Egyenes összekötő 1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6pt,791.05pt" to="520.75pt,7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" strokecolor="#1f497d [3215]" strokeweight="1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16" w:rsidRDefault="00E6661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034A7C5" wp14:editId="7F14D341">
              <wp:simplePos x="0" y="0"/>
              <wp:positionH relativeFrom="column">
                <wp:posOffset>4401185</wp:posOffset>
              </wp:positionH>
              <wp:positionV relativeFrom="paragraph">
                <wp:posOffset>548640</wp:posOffset>
              </wp:positionV>
              <wp:extent cx="1309370" cy="213995"/>
              <wp:effectExtent l="0" t="0" r="0" b="0"/>
              <wp:wrapNone/>
              <wp:docPr id="15" name="Szövegdoboz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Default="008225A4" w:rsidP="008225A4">
                          <w:pPr>
                            <w:pStyle w:val="Pagenumb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D7C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5" o:spid="_x0000_s1030" type="#_x0000_t202" style="position:absolute;left:0;text-align:left;margin-left:346.55pt;margin-top:43.2pt;width:103.1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" filled="f" stroked="f">
              <v:textbox>
                <w:txbxContent>
                  <w:p w:rsidR="00E66616" w:rsidRDefault="008225A4" w:rsidP="008225A4">
                    <w:pPr>
                      <w:pStyle w:val="Pagenumb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D7C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419735</wp:posOffset>
              </wp:positionV>
              <wp:extent cx="5715000" cy="0"/>
              <wp:effectExtent l="0" t="0" r="19050" b="19050"/>
              <wp:wrapNone/>
              <wp:docPr id="14" name="Egyenes összekötő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3A04641" id="Egyenes összekötő 1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05pt" to="45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" strokecolor="#1f497d [3215]" strokeweight="1pt">
              <v:stroke joinstyle="miter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2ED9BE2" wp14:editId="1081F689">
              <wp:simplePos x="0" y="0"/>
              <wp:positionH relativeFrom="column">
                <wp:posOffset>-100330</wp:posOffset>
              </wp:positionH>
              <wp:positionV relativeFrom="paragraph">
                <wp:posOffset>534035</wp:posOffset>
              </wp:positionV>
              <wp:extent cx="2609850" cy="213995"/>
              <wp:effectExtent l="0" t="0" r="0" b="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6616" w:rsidRPr="00E66616" w:rsidRDefault="00E66616" w:rsidP="00E66616">
                          <w:pPr>
                            <w:pStyle w:val="Footertext"/>
                          </w:pPr>
                          <w:r w:rsidRPr="00E66616">
                            <w:t>Document</w:t>
                          </w:r>
                          <w:r w:rsidRPr="005843C0">
                            <w:rPr>
                              <w:lang w:val="en-GB"/>
                            </w:rPr>
                            <w:t xml:space="preserve"> title</w:t>
                          </w:r>
                        </w:p>
                        <w:p w:rsidR="00E66616" w:rsidRDefault="00E66616" w:rsidP="00E66616">
                          <w:pPr>
                            <w:pStyle w:val="Footer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12" o:spid="_x0000_s1031" type="#_x0000_t202" style="position:absolute;left:0;text-align:left;margin-left:-7.9pt;margin-top:42.05pt;width:205.5pt;height:1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" filled="f" stroked="f">
              <v:textbox>
                <w:txbxContent>
                  <w:p w:rsidR="00E66616" w:rsidRPr="00E66616" w:rsidRDefault="00E66616" w:rsidP="00E66616">
                    <w:pPr>
                      <w:pStyle w:val="Footertext"/>
                    </w:pPr>
                    <w:r w:rsidRPr="00E66616">
                      <w:t>Document</w:t>
                    </w:r>
                    <w:r w:rsidRPr="005843C0">
                      <w:rPr>
                        <w:lang w:val="en-GB"/>
                      </w:rPr>
                      <w:t xml:space="preserve"> title</w:t>
                    </w:r>
                  </w:p>
                  <w:p w:rsidR="00E66616" w:rsidRDefault="00E66616" w:rsidP="00E66616">
                    <w:pPr>
                      <w:pStyle w:val="Footertext"/>
                    </w:pPr>
                  </w:p>
                </w:txbxContent>
              </v:textbox>
            </v:shape>
          </w:pict>
        </mc:Fallback>
      </mc:AlternateContent>
    </w:r>
    <w:r w:rsidRPr="00BC1E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76" w:rsidRDefault="00830576" w:rsidP="00F07C9B">
      <w:pPr>
        <w:spacing w:after="0" w:line="240" w:lineRule="auto"/>
      </w:pPr>
      <w:r>
        <w:separator/>
      </w:r>
    </w:p>
  </w:footnote>
  <w:footnote w:type="continuationSeparator" w:id="0">
    <w:p w:rsidR="00830576" w:rsidRDefault="00830576" w:rsidP="00F0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CB" w:rsidRDefault="000D61A3" w:rsidP="005D2728">
    <w:pPr>
      <w:pStyle w:val="Header"/>
      <w:spacing w:after="1200"/>
    </w:pPr>
    <w:r w:rsidRPr="00C65A11">
      <w:rPr>
        <w:noProof/>
        <w:color w:val="17365D" w:themeColor="text2" w:themeShade="BF"/>
        <w:lang w:val="en-US"/>
      </w:rPr>
      <w:drawing>
        <wp:anchor distT="0" distB="0" distL="114300" distR="114300" simplePos="0" relativeHeight="251703296" behindDoc="1" locked="1" layoutInCell="1" allowOverlap="1" wp14:anchorId="5BC1FB84" wp14:editId="3BDAEE9D">
          <wp:simplePos x="0" y="0"/>
          <wp:positionH relativeFrom="margin">
            <wp:align>center</wp:align>
          </wp:positionH>
          <wp:positionV relativeFrom="page">
            <wp:posOffset>4424045</wp:posOffset>
          </wp:positionV>
          <wp:extent cx="6282000" cy="5616000"/>
          <wp:effectExtent l="0" t="0" r="5080" b="3810"/>
          <wp:wrapNone/>
          <wp:docPr id="5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24"/>
                  <a:stretch/>
                </pic:blipFill>
                <pic:spPr bwMode="auto">
                  <a:xfrm>
                    <a:off x="0" y="0"/>
                    <a:ext cx="6282000" cy="56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728" w:rsidRPr="00BC1E72">
      <w:rPr>
        <w:noProof/>
        <w:lang w:val="en-US"/>
      </w:rPr>
      <w:drawing>
        <wp:anchor distT="0" distB="0" distL="114300" distR="114300" simplePos="0" relativeHeight="251699200" behindDoc="1" locked="1" layoutInCell="1" allowOverlap="1" wp14:anchorId="4D02E34A" wp14:editId="02D6725E">
          <wp:simplePos x="0" y="0"/>
          <wp:positionH relativeFrom="column">
            <wp:posOffset>-340995</wp:posOffset>
          </wp:positionH>
          <wp:positionV relativeFrom="page">
            <wp:posOffset>539750</wp:posOffset>
          </wp:positionV>
          <wp:extent cx="6483600" cy="648000"/>
          <wp:effectExtent l="0" t="0" r="0" b="0"/>
          <wp:wrapNone/>
          <wp:docPr id="6" name="Kép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772">
      <w:rPr>
        <w:noProof/>
        <w:lang w:val="en-US"/>
      </w:rPr>
      <mc:AlternateContent>
        <mc:Choice Requires="wps">
          <w:drawing>
            <wp:anchor distT="0" distB="0" distL="114300" distR="114300" simplePos="0" relativeHeight="251701248" behindDoc="0" locked="1" layoutInCell="1" allowOverlap="1" wp14:anchorId="0E2F6D13" wp14:editId="4C781F62">
              <wp:simplePos x="0" y="0"/>
              <wp:positionH relativeFrom="column">
                <wp:posOffset>2052955</wp:posOffset>
              </wp:positionH>
              <wp:positionV relativeFrom="page">
                <wp:posOffset>666750</wp:posOffset>
              </wp:positionV>
              <wp:extent cx="4053600" cy="342000"/>
              <wp:effectExtent l="0" t="0" r="0" b="1270"/>
              <wp:wrapNone/>
              <wp:docPr id="19" name="Szövegdoboz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3772" w:rsidRDefault="00390853" w:rsidP="00323772">
                          <w:pPr>
                            <w:pStyle w:val="Chaptertitle"/>
                          </w:pPr>
                          <w:r>
                            <w:t>NCP INFO DAY</w:t>
                          </w:r>
                        </w:p>
                        <w:p w:rsidR="00015B70" w:rsidRDefault="00015B70" w:rsidP="00323772">
                          <w:pPr>
                            <w:pStyle w:val="Chapter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9" o:spid="_x0000_s1026" type="#_x0000_t202" style="position:absolute;left:0;text-align:left;margin-left:161.65pt;margin-top:52.5pt;width:319.2pt;height:2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" filled="f" stroked="f">
              <v:textbox>
                <w:txbxContent>
                  <w:p w:rsidR="00323772" w:rsidRDefault="00390853" w:rsidP="00323772">
                    <w:pPr>
                      <w:pStyle w:val="Chaptertitle"/>
                    </w:pPr>
                    <w:r>
                      <w:t>NCP INFO DAY</w:t>
                    </w:r>
                  </w:p>
                  <w:p w:rsidR="00015B70" w:rsidRDefault="00015B70" w:rsidP="00323772">
                    <w:pPr>
                      <w:pStyle w:val="Chaptertitle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EA" w:rsidRDefault="00607A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-233045</wp:posOffset>
              </wp:positionV>
              <wp:extent cx="4053205" cy="366395"/>
              <wp:effectExtent l="0" t="0" r="0" b="0"/>
              <wp:wrapNone/>
              <wp:docPr id="7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20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7A4A" w:rsidRPr="00607A4A" w:rsidRDefault="00607A4A" w:rsidP="00607A4A">
                          <w:pPr>
                            <w:pStyle w:val="Chaptertitle"/>
                          </w:pPr>
                          <w:r w:rsidRPr="00607A4A">
                            <w:t>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9" type="#_x0000_t202" style="position:absolute;left:0;text-align:left;margin-left:162pt;margin-top:-18.35pt;width:319.15pt;height:2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" filled="f" stroked="f">
              <v:textbox>
                <w:txbxContent>
                  <w:p w:rsidR="00607A4A" w:rsidRPr="00607A4A" w:rsidRDefault="00607A4A" w:rsidP="00607A4A">
                    <w:pPr>
                      <w:pStyle w:val="Chaptertitle"/>
                    </w:pPr>
                    <w:r w:rsidRPr="00607A4A">
                      <w:t>Title</w:t>
                    </w:r>
                  </w:p>
                </w:txbxContent>
              </v:textbox>
            </v:shape>
          </w:pict>
        </mc:Fallback>
      </mc:AlternateContent>
    </w:r>
    <w:r w:rsidR="007051EA" w:rsidRPr="00BC1E72">
      <w:rPr>
        <w:noProof/>
        <w:lang w:val="en-US"/>
      </w:rPr>
      <w:drawing>
        <wp:anchor distT="0" distB="0" distL="114300" distR="114300" simplePos="0" relativeHeight="251687936" behindDoc="1" locked="0" layoutInCell="1" allowOverlap="1" wp14:anchorId="09A7C836" wp14:editId="04B86F0D">
          <wp:simplePos x="0" y="0"/>
          <wp:positionH relativeFrom="column">
            <wp:posOffset>-368935</wp:posOffset>
          </wp:positionH>
          <wp:positionV relativeFrom="paragraph">
            <wp:posOffset>-374650</wp:posOffset>
          </wp:positionV>
          <wp:extent cx="6483985" cy="647700"/>
          <wp:effectExtent l="0" t="0" r="0" b="0"/>
          <wp:wrapNone/>
          <wp:docPr id="13" name="Kép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9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  <w:p w:rsidR="007051EA" w:rsidRDefault="00705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806"/>
    <w:multiLevelType w:val="hybridMultilevel"/>
    <w:tmpl w:val="132CBF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A062DE"/>
    <w:multiLevelType w:val="hybridMultilevel"/>
    <w:tmpl w:val="1C74F648"/>
    <w:lvl w:ilvl="0" w:tplc="0409000B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E52A0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43AE0"/>
    <w:multiLevelType w:val="hybridMultilevel"/>
    <w:tmpl w:val="1A301238"/>
    <w:lvl w:ilvl="0" w:tplc="A9C6BF16">
      <w:start w:val="1"/>
      <w:numFmt w:val="bullet"/>
      <w:lvlText w:val="●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06145"/>
    <w:multiLevelType w:val="hybridMultilevel"/>
    <w:tmpl w:val="B088D9A8"/>
    <w:lvl w:ilvl="0" w:tplc="A9C6BF16">
      <w:start w:val="1"/>
      <w:numFmt w:val="bullet"/>
      <w:lvlText w:val="●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197A"/>
    <w:multiLevelType w:val="hybridMultilevel"/>
    <w:tmpl w:val="0D46A810"/>
    <w:lvl w:ilvl="0" w:tplc="A9C6BF16">
      <w:start w:val="1"/>
      <w:numFmt w:val="bullet"/>
      <w:lvlText w:val="●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D1115F"/>
    <w:multiLevelType w:val="hybridMultilevel"/>
    <w:tmpl w:val="4D94BBAE"/>
    <w:lvl w:ilvl="0" w:tplc="A9C6BF16">
      <w:start w:val="1"/>
      <w:numFmt w:val="bullet"/>
      <w:lvlText w:val="●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360D4"/>
    <w:multiLevelType w:val="hybridMultilevel"/>
    <w:tmpl w:val="6EFE6D66"/>
    <w:lvl w:ilvl="0" w:tplc="7556CBE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34643"/>
    <w:multiLevelType w:val="hybridMultilevel"/>
    <w:tmpl w:val="D82CB9A2"/>
    <w:lvl w:ilvl="0" w:tplc="A6DCBC70">
      <w:start w:val="1"/>
      <w:numFmt w:val="bullet"/>
      <w:pStyle w:val="Sublisting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17E2034">
      <w:start w:val="1"/>
      <w:numFmt w:val="bullet"/>
      <w:pStyle w:val="Sublisting2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5B2E313F"/>
    <w:multiLevelType w:val="hybridMultilevel"/>
    <w:tmpl w:val="28FE0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9DD"/>
    <w:multiLevelType w:val="hybridMultilevel"/>
    <w:tmpl w:val="1E760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1546A"/>
    <w:multiLevelType w:val="hybridMultilevel"/>
    <w:tmpl w:val="5DDC4500"/>
    <w:lvl w:ilvl="0" w:tplc="A9C6BF16">
      <w:start w:val="1"/>
      <w:numFmt w:val="bullet"/>
      <w:lvlText w:val="●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B27E5"/>
    <w:multiLevelType w:val="hybridMultilevel"/>
    <w:tmpl w:val="5016CD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77FE5"/>
    <w:multiLevelType w:val="hybridMultilevel"/>
    <w:tmpl w:val="EAB6E506"/>
    <w:lvl w:ilvl="0" w:tplc="B3788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61A25"/>
    <w:multiLevelType w:val="hybridMultilevel"/>
    <w:tmpl w:val="41E678D8"/>
    <w:lvl w:ilvl="0" w:tplc="08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>
    <w:nsid w:val="7D772413"/>
    <w:multiLevelType w:val="hybridMultilevel"/>
    <w:tmpl w:val="466C0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76"/>
    <w:rsid w:val="0001320B"/>
    <w:rsid w:val="00015B70"/>
    <w:rsid w:val="00024C4B"/>
    <w:rsid w:val="000260A2"/>
    <w:rsid w:val="00026D06"/>
    <w:rsid w:val="000519C3"/>
    <w:rsid w:val="00052E7D"/>
    <w:rsid w:val="000A5FDF"/>
    <w:rsid w:val="000B74DB"/>
    <w:rsid w:val="000C3642"/>
    <w:rsid w:val="000D61A3"/>
    <w:rsid w:val="000D663D"/>
    <w:rsid w:val="000E4A5F"/>
    <w:rsid w:val="000E5E89"/>
    <w:rsid w:val="000F4E58"/>
    <w:rsid w:val="001173D6"/>
    <w:rsid w:val="00184AA0"/>
    <w:rsid w:val="0019037F"/>
    <w:rsid w:val="001B364D"/>
    <w:rsid w:val="001D18EB"/>
    <w:rsid w:val="001D1E44"/>
    <w:rsid w:val="001D3CD7"/>
    <w:rsid w:val="001F6269"/>
    <w:rsid w:val="0020050C"/>
    <w:rsid w:val="0021650A"/>
    <w:rsid w:val="00222276"/>
    <w:rsid w:val="00290F00"/>
    <w:rsid w:val="00294CC5"/>
    <w:rsid w:val="00295613"/>
    <w:rsid w:val="00296D2D"/>
    <w:rsid w:val="002B34F3"/>
    <w:rsid w:val="002B7195"/>
    <w:rsid w:val="002D47A3"/>
    <w:rsid w:val="00300B11"/>
    <w:rsid w:val="00312203"/>
    <w:rsid w:val="00323772"/>
    <w:rsid w:val="00333BA6"/>
    <w:rsid w:val="00341164"/>
    <w:rsid w:val="00390853"/>
    <w:rsid w:val="003B3CA8"/>
    <w:rsid w:val="003E789A"/>
    <w:rsid w:val="003F4F7E"/>
    <w:rsid w:val="004349D6"/>
    <w:rsid w:val="00435EBE"/>
    <w:rsid w:val="00451084"/>
    <w:rsid w:val="0046271A"/>
    <w:rsid w:val="00484944"/>
    <w:rsid w:val="00492849"/>
    <w:rsid w:val="004E3CF4"/>
    <w:rsid w:val="004F4792"/>
    <w:rsid w:val="00507A4B"/>
    <w:rsid w:val="00565301"/>
    <w:rsid w:val="00565594"/>
    <w:rsid w:val="00571E8B"/>
    <w:rsid w:val="005843C0"/>
    <w:rsid w:val="00597913"/>
    <w:rsid w:val="00597D7A"/>
    <w:rsid w:val="005B40CC"/>
    <w:rsid w:val="005B6D20"/>
    <w:rsid w:val="005D2728"/>
    <w:rsid w:val="005D6EA9"/>
    <w:rsid w:val="005F3FB3"/>
    <w:rsid w:val="005F6F5A"/>
    <w:rsid w:val="00607A4A"/>
    <w:rsid w:val="006207D3"/>
    <w:rsid w:val="00621ECE"/>
    <w:rsid w:val="00636BD9"/>
    <w:rsid w:val="00665669"/>
    <w:rsid w:val="0066574C"/>
    <w:rsid w:val="006679D6"/>
    <w:rsid w:val="0067207F"/>
    <w:rsid w:val="00696EE5"/>
    <w:rsid w:val="006A59AC"/>
    <w:rsid w:val="006C2048"/>
    <w:rsid w:val="006D1A8B"/>
    <w:rsid w:val="006D7CCB"/>
    <w:rsid w:val="006F7F41"/>
    <w:rsid w:val="007051EA"/>
    <w:rsid w:val="007236F2"/>
    <w:rsid w:val="00732D2E"/>
    <w:rsid w:val="00733AF5"/>
    <w:rsid w:val="00736411"/>
    <w:rsid w:val="00737C61"/>
    <w:rsid w:val="00742C28"/>
    <w:rsid w:val="00780519"/>
    <w:rsid w:val="007853F5"/>
    <w:rsid w:val="00785736"/>
    <w:rsid w:val="00792D88"/>
    <w:rsid w:val="007B2FFE"/>
    <w:rsid w:val="007C6904"/>
    <w:rsid w:val="007F0076"/>
    <w:rsid w:val="007F7C02"/>
    <w:rsid w:val="0082090D"/>
    <w:rsid w:val="008225A4"/>
    <w:rsid w:val="00830576"/>
    <w:rsid w:val="00833521"/>
    <w:rsid w:val="00864FF8"/>
    <w:rsid w:val="00875F26"/>
    <w:rsid w:val="00895DDE"/>
    <w:rsid w:val="008A1F7F"/>
    <w:rsid w:val="008A7D8E"/>
    <w:rsid w:val="008D2580"/>
    <w:rsid w:val="008D5FEE"/>
    <w:rsid w:val="008D6CA3"/>
    <w:rsid w:val="008E03EA"/>
    <w:rsid w:val="008E2311"/>
    <w:rsid w:val="008E2ACA"/>
    <w:rsid w:val="009012E2"/>
    <w:rsid w:val="00905265"/>
    <w:rsid w:val="009123A1"/>
    <w:rsid w:val="009515AC"/>
    <w:rsid w:val="0095732E"/>
    <w:rsid w:val="00962A80"/>
    <w:rsid w:val="00984A8A"/>
    <w:rsid w:val="00992323"/>
    <w:rsid w:val="009936FD"/>
    <w:rsid w:val="009A7942"/>
    <w:rsid w:val="009B0EDB"/>
    <w:rsid w:val="009B1E6D"/>
    <w:rsid w:val="009F2493"/>
    <w:rsid w:val="009F6986"/>
    <w:rsid w:val="00A03BC6"/>
    <w:rsid w:val="00A15CD8"/>
    <w:rsid w:val="00A228A6"/>
    <w:rsid w:val="00A61C22"/>
    <w:rsid w:val="00A81ED7"/>
    <w:rsid w:val="00A824DC"/>
    <w:rsid w:val="00AA3E5B"/>
    <w:rsid w:val="00AE2947"/>
    <w:rsid w:val="00AE6F72"/>
    <w:rsid w:val="00AF351E"/>
    <w:rsid w:val="00B0725D"/>
    <w:rsid w:val="00B2679F"/>
    <w:rsid w:val="00B47A05"/>
    <w:rsid w:val="00B623D3"/>
    <w:rsid w:val="00B64B7F"/>
    <w:rsid w:val="00B97E91"/>
    <w:rsid w:val="00BB1B47"/>
    <w:rsid w:val="00BC0AFC"/>
    <w:rsid w:val="00BC1E72"/>
    <w:rsid w:val="00BD123C"/>
    <w:rsid w:val="00BE09EF"/>
    <w:rsid w:val="00BE0A26"/>
    <w:rsid w:val="00BE4100"/>
    <w:rsid w:val="00C01494"/>
    <w:rsid w:val="00C0251F"/>
    <w:rsid w:val="00C10A1D"/>
    <w:rsid w:val="00C22677"/>
    <w:rsid w:val="00C72FCF"/>
    <w:rsid w:val="00CF6E33"/>
    <w:rsid w:val="00D03D66"/>
    <w:rsid w:val="00D108F5"/>
    <w:rsid w:val="00D17DEC"/>
    <w:rsid w:val="00D325C5"/>
    <w:rsid w:val="00D407A2"/>
    <w:rsid w:val="00D41238"/>
    <w:rsid w:val="00D518B8"/>
    <w:rsid w:val="00D61A4B"/>
    <w:rsid w:val="00D72552"/>
    <w:rsid w:val="00DA3D4C"/>
    <w:rsid w:val="00DE0774"/>
    <w:rsid w:val="00DE29E0"/>
    <w:rsid w:val="00DE72CF"/>
    <w:rsid w:val="00DE7654"/>
    <w:rsid w:val="00E050AE"/>
    <w:rsid w:val="00E23C3F"/>
    <w:rsid w:val="00E423AC"/>
    <w:rsid w:val="00E43809"/>
    <w:rsid w:val="00E66616"/>
    <w:rsid w:val="00E70B25"/>
    <w:rsid w:val="00E80183"/>
    <w:rsid w:val="00E96813"/>
    <w:rsid w:val="00EB2AFB"/>
    <w:rsid w:val="00EB7668"/>
    <w:rsid w:val="00EC0D12"/>
    <w:rsid w:val="00EC6C81"/>
    <w:rsid w:val="00EC7D9C"/>
    <w:rsid w:val="00EE59C0"/>
    <w:rsid w:val="00EF4095"/>
    <w:rsid w:val="00F005ED"/>
    <w:rsid w:val="00F07C9B"/>
    <w:rsid w:val="00F25BC7"/>
    <w:rsid w:val="00F448BE"/>
    <w:rsid w:val="00F80DCC"/>
    <w:rsid w:val="00F92CAE"/>
    <w:rsid w:val="00FB62DE"/>
    <w:rsid w:val="00FE1E00"/>
    <w:rsid w:val="00FF47FA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6207D3"/>
    <w:pPr>
      <w:spacing w:after="200" w:line="240" w:lineRule="auto"/>
    </w:pPr>
    <w:rPr>
      <w:b/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6207D3"/>
    <w:rPr>
      <w:b/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6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8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4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A0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F3FB3"/>
    <w:pPr>
      <w:spacing w:after="0" w:line="240" w:lineRule="auto"/>
      <w:jc w:val="left"/>
    </w:pPr>
    <w:rPr>
      <w:rFonts w:asciiTheme="minorHAnsi" w:eastAsia="Times New Roman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1">
    <w:name w:val="foot1"/>
    <w:link w:val="foot1Car"/>
    <w:qFormat/>
    <w:rsid w:val="009B1E6D"/>
    <w:pPr>
      <w:spacing w:after="0" w:line="302" w:lineRule="auto"/>
      <w:jc w:val="left"/>
    </w:pPr>
    <w:rPr>
      <w:rFonts w:asciiTheme="minorHAnsi" w:hAnsiTheme="minorHAnsi" w:cstheme="minorBidi"/>
      <w:color w:val="auto"/>
      <w:sz w:val="14"/>
      <w:szCs w:val="14"/>
      <w:lang w:val="fr-FR"/>
    </w:rPr>
  </w:style>
  <w:style w:type="character" w:customStyle="1" w:styleId="foot1Car">
    <w:name w:val="foot1 Car"/>
    <w:basedOn w:val="DefaultParagraphFont"/>
    <w:link w:val="foot1"/>
    <w:rsid w:val="009B1E6D"/>
    <w:rPr>
      <w:rFonts w:asciiTheme="minorHAnsi" w:hAnsiTheme="minorHAnsi" w:cstheme="minorBidi"/>
      <w:color w:val="auto"/>
      <w:sz w:val="14"/>
      <w:szCs w:val="14"/>
      <w:lang w:val="fr-FR"/>
    </w:rPr>
  </w:style>
  <w:style w:type="character" w:styleId="FollowedHyperlink">
    <w:name w:val="FollowedHyperlink"/>
    <w:basedOn w:val="DefaultParagraphFont"/>
    <w:uiPriority w:val="99"/>
    <w:semiHidden/>
    <w:rsid w:val="008D2580"/>
    <w:rPr>
      <w:color w:val="8A868C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A3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HAnsi"/>
        <w:color w:val="1F497D" w:themeColor="text2"/>
        <w:sz w:val="22"/>
        <w:szCs w:val="22"/>
        <w:lang w:val="hu-HU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Hyperlink" w:unhideWhenUsed="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4"/>
    <w:rsid w:val="00B0725D"/>
    <w:rPr>
      <w:lang w:val="en-GB"/>
    </w:rPr>
  </w:style>
  <w:style w:type="paragraph" w:styleId="Heading1">
    <w:name w:val="heading 1"/>
    <w:aliases w:val="Heading1"/>
    <w:basedOn w:val="Normal"/>
    <w:next w:val="Normal"/>
    <w:link w:val="Heading1Char"/>
    <w:autoRedefine/>
    <w:uiPriority w:val="2"/>
    <w:qFormat/>
    <w:rsid w:val="00A03BC6"/>
    <w:pPr>
      <w:keepNext/>
      <w:keepLines/>
      <w:spacing w:after="200"/>
      <w:jc w:val="left"/>
      <w:outlineLvl w:val="0"/>
    </w:pPr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</w:rPr>
  </w:style>
  <w:style w:type="paragraph" w:styleId="Heading2">
    <w:name w:val="heading 2"/>
    <w:aliases w:val="Heading2"/>
    <w:basedOn w:val="Normal"/>
    <w:next w:val="Normal"/>
    <w:link w:val="Heading2Char"/>
    <w:autoRedefine/>
    <w:uiPriority w:val="3"/>
    <w:qFormat/>
    <w:rsid w:val="00A03BC6"/>
    <w:pPr>
      <w:keepNext/>
      <w:keepLines/>
      <w:spacing w:after="200"/>
      <w:jc w:val="left"/>
      <w:outlineLvl w:val="1"/>
    </w:pPr>
    <w:rPr>
      <w:rFonts w:asciiTheme="majorHAnsi" w:eastAsiaTheme="majorEastAsia" w:hAnsiTheme="majorHAnsi" w:cstheme="majorBidi"/>
      <w:b/>
      <w:color w:val="4F81BD" w:themeColor="accent3"/>
      <w:sz w:val="26"/>
      <w:szCs w:val="26"/>
    </w:rPr>
  </w:style>
  <w:style w:type="paragraph" w:styleId="Heading3">
    <w:name w:val="heading 3"/>
    <w:aliases w:val="Heading3"/>
    <w:basedOn w:val="Normal"/>
    <w:next w:val="Normal"/>
    <w:link w:val="Heading3Char"/>
    <w:autoRedefine/>
    <w:uiPriority w:val="4"/>
    <w:qFormat/>
    <w:rsid w:val="00A03BC6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40CC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774"/>
  </w:style>
  <w:style w:type="paragraph" w:styleId="Header">
    <w:name w:val="header"/>
    <w:basedOn w:val="Normal"/>
    <w:link w:val="HeaderChar"/>
    <w:uiPriority w:val="99"/>
    <w:semiHidden/>
    <w:rsid w:val="005B4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774"/>
  </w:style>
  <w:style w:type="paragraph" w:customStyle="1" w:styleId="Text">
    <w:name w:val="Text"/>
    <w:basedOn w:val="Normal"/>
    <w:link w:val="TextChar"/>
    <w:autoRedefine/>
    <w:uiPriority w:val="14"/>
    <w:semiHidden/>
    <w:rsid w:val="000A5FDF"/>
  </w:style>
  <w:style w:type="paragraph" w:customStyle="1" w:styleId="Addbold">
    <w:name w:val="Add_bold"/>
    <w:basedOn w:val="Normal"/>
    <w:link w:val="AddboldChar"/>
    <w:autoRedefine/>
    <w:uiPriority w:val="14"/>
    <w:semiHidden/>
    <w:rsid w:val="007F0076"/>
    <w:rPr>
      <w:b/>
      <w:color w:val="8A898C" w:themeColor="background2"/>
      <w:sz w:val="16"/>
    </w:rPr>
  </w:style>
  <w:style w:type="character" w:customStyle="1" w:styleId="TextChar">
    <w:name w:val="Text Char"/>
    <w:basedOn w:val="DefaultParagraphFont"/>
    <w:link w:val="Text"/>
    <w:uiPriority w:val="14"/>
    <w:semiHidden/>
    <w:rsid w:val="00DE0774"/>
  </w:style>
  <w:style w:type="character" w:styleId="Hyperlink">
    <w:name w:val="Hyperlink"/>
    <w:basedOn w:val="DefaultParagraphFont"/>
    <w:uiPriority w:val="99"/>
    <w:rsid w:val="000A5FDF"/>
    <w:rPr>
      <w:color w:val="FFFFFF" w:themeColor="hyperlink"/>
      <w:u w:val="single"/>
    </w:rPr>
  </w:style>
  <w:style w:type="character" w:customStyle="1" w:styleId="AddboldChar">
    <w:name w:val="Add_bold Char"/>
    <w:basedOn w:val="DefaultParagraphFont"/>
    <w:link w:val="Addbold"/>
    <w:uiPriority w:val="14"/>
    <w:semiHidden/>
    <w:rsid w:val="00DE0774"/>
    <w:rPr>
      <w:b/>
      <w:color w:val="8A898C" w:themeColor="background2"/>
      <w:sz w:val="16"/>
    </w:rPr>
  </w:style>
  <w:style w:type="paragraph" w:customStyle="1" w:styleId="Slogan">
    <w:name w:val="Slogan"/>
    <w:basedOn w:val="Normal"/>
    <w:link w:val="Slogan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28"/>
      <w:szCs w:val="18"/>
    </w:rPr>
  </w:style>
  <w:style w:type="paragraph" w:styleId="NoSpacing">
    <w:name w:val="No Spacing"/>
    <w:link w:val="NoSpacingChar"/>
    <w:uiPriority w:val="14"/>
    <w:semiHidden/>
    <w:rsid w:val="00BC1E72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SloganChar">
    <w:name w:val="Slogan Char"/>
    <w:basedOn w:val="DefaultParagraphFont"/>
    <w:link w:val="Slogan"/>
    <w:uiPriority w:val="14"/>
    <w:semiHidden/>
    <w:rsid w:val="00DE0774"/>
    <w:rPr>
      <w:color w:val="808080" w:themeColor="background1" w:themeShade="80"/>
      <w:sz w:val="28"/>
      <w:szCs w:val="18"/>
    </w:rPr>
  </w:style>
  <w:style w:type="character" w:customStyle="1" w:styleId="NoSpacingChar">
    <w:name w:val="No Spacing Char"/>
    <w:basedOn w:val="DefaultParagraphFont"/>
    <w:link w:val="NoSpacing"/>
    <w:uiPriority w:val="14"/>
    <w:semiHidden/>
    <w:rsid w:val="00DE0774"/>
    <w:rPr>
      <w:rFonts w:eastAsiaTheme="minorEastAsia"/>
      <w:lang w:val="en-GB" w:eastAsia="en-GB"/>
    </w:rPr>
  </w:style>
  <w:style w:type="paragraph" w:customStyle="1" w:styleId="Addtext">
    <w:name w:val="Add_text"/>
    <w:basedOn w:val="Text"/>
    <w:link w:val="AddtextChar"/>
    <w:autoRedefine/>
    <w:uiPriority w:val="14"/>
    <w:semiHidden/>
    <w:rsid w:val="007F0076"/>
    <w:pPr>
      <w:spacing w:line="240" w:lineRule="auto"/>
    </w:pPr>
    <w:rPr>
      <w:color w:val="8A898C" w:themeColor="background2"/>
      <w:sz w:val="16"/>
      <w:szCs w:val="16"/>
    </w:rPr>
  </w:style>
  <w:style w:type="character" w:customStyle="1" w:styleId="AddtextChar">
    <w:name w:val="Add_text Char"/>
    <w:basedOn w:val="TextChar"/>
    <w:link w:val="Addtext"/>
    <w:uiPriority w:val="14"/>
    <w:semiHidden/>
    <w:rsid w:val="00DE0774"/>
    <w:rPr>
      <w:color w:val="8A898C" w:themeColor="background2"/>
      <w:sz w:val="16"/>
      <w:szCs w:val="16"/>
    </w:rPr>
  </w:style>
  <w:style w:type="paragraph" w:customStyle="1" w:styleId="Bodytext">
    <w:name w:val="Body_text"/>
    <w:basedOn w:val="Normal"/>
    <w:link w:val="BodytextChar"/>
    <w:autoRedefine/>
    <w:qFormat/>
    <w:rsid w:val="006207D3"/>
    <w:pPr>
      <w:spacing w:after="200" w:line="240" w:lineRule="auto"/>
    </w:pPr>
    <w:rPr>
      <w:b/>
      <w:color w:val="17365D" w:themeColor="text2" w:themeShade="BF"/>
    </w:rPr>
  </w:style>
  <w:style w:type="character" w:customStyle="1" w:styleId="BodytextChar">
    <w:name w:val="Body_text Char"/>
    <w:basedOn w:val="DefaultParagraphFont"/>
    <w:link w:val="Bodytext"/>
    <w:rsid w:val="006207D3"/>
    <w:rPr>
      <w:b/>
      <w:color w:val="17365D" w:themeColor="text2" w:themeShade="BF"/>
      <w:lang w:val="en-GB"/>
    </w:rPr>
  </w:style>
  <w:style w:type="paragraph" w:customStyle="1" w:styleId="Documenttitle">
    <w:name w:val="Document title"/>
    <w:basedOn w:val="Normal"/>
    <w:link w:val="DocumenttitleChar"/>
    <w:autoRedefine/>
    <w:uiPriority w:val="14"/>
    <w:semiHidden/>
    <w:qFormat/>
    <w:rsid w:val="008D5FEE"/>
    <w:pPr>
      <w:spacing w:after="200"/>
      <w:ind w:left="1134"/>
      <w:jc w:val="left"/>
    </w:pPr>
    <w:rPr>
      <w:b/>
      <w:color w:val="17365D" w:themeColor="text2" w:themeShade="BF"/>
      <w:sz w:val="52"/>
      <w:szCs w:val="52"/>
    </w:rPr>
  </w:style>
  <w:style w:type="character" w:customStyle="1" w:styleId="DocumenttitleChar">
    <w:name w:val="Document title Char"/>
    <w:basedOn w:val="DefaultParagraphFont"/>
    <w:link w:val="Documenttitle"/>
    <w:uiPriority w:val="14"/>
    <w:semiHidden/>
    <w:rsid w:val="00DE0774"/>
    <w:rPr>
      <w:b/>
      <w:color w:val="17365D" w:themeColor="text2" w:themeShade="BF"/>
      <w:sz w:val="52"/>
      <w:szCs w:val="52"/>
    </w:rPr>
  </w:style>
  <w:style w:type="paragraph" w:customStyle="1" w:styleId="Chaptertitle">
    <w:name w:val="Chapter title"/>
    <w:basedOn w:val="Normal"/>
    <w:link w:val="ChaptertitleChar"/>
    <w:autoRedefine/>
    <w:uiPriority w:val="1"/>
    <w:qFormat/>
    <w:rsid w:val="00607A4A"/>
    <w:pPr>
      <w:jc w:val="center"/>
    </w:pPr>
    <w:rPr>
      <w:b/>
      <w:caps/>
      <w:color w:val="365F91" w:themeColor="accent3" w:themeShade="BF"/>
      <w:sz w:val="24"/>
      <w:szCs w:val="24"/>
    </w:rPr>
  </w:style>
  <w:style w:type="paragraph" w:customStyle="1" w:styleId="Footertext">
    <w:name w:val="Footer text"/>
    <w:link w:val="FootertextChar"/>
    <w:autoRedefine/>
    <w:uiPriority w:val="14"/>
    <w:semiHidden/>
    <w:qFormat/>
    <w:rsid w:val="00E66616"/>
    <w:pPr>
      <w:jc w:val="left"/>
    </w:pPr>
    <w:rPr>
      <w:color w:val="808080" w:themeColor="background1" w:themeShade="80"/>
      <w:sz w:val="18"/>
      <w:szCs w:val="18"/>
    </w:rPr>
  </w:style>
  <w:style w:type="character" w:customStyle="1" w:styleId="ChaptertitleChar">
    <w:name w:val="Chapter title Char"/>
    <w:basedOn w:val="DefaultParagraphFont"/>
    <w:link w:val="Chaptertitle"/>
    <w:uiPriority w:val="1"/>
    <w:rsid w:val="00DE0774"/>
    <w:rPr>
      <w:b/>
      <w:caps/>
      <w:color w:val="365F91" w:themeColor="accent3" w:themeShade="BF"/>
      <w:sz w:val="24"/>
      <w:szCs w:val="24"/>
    </w:rPr>
  </w:style>
  <w:style w:type="paragraph" w:customStyle="1" w:styleId="Pagenumb">
    <w:name w:val="Page_numb"/>
    <w:link w:val="PagenumbChar"/>
    <w:autoRedefine/>
    <w:uiPriority w:val="14"/>
    <w:semiHidden/>
    <w:qFormat/>
    <w:rsid w:val="008225A4"/>
    <w:pPr>
      <w:spacing w:after="200"/>
      <w:jc w:val="right"/>
    </w:pPr>
    <w:rPr>
      <w:color w:val="808080" w:themeColor="background1" w:themeShade="80"/>
      <w:sz w:val="18"/>
      <w:szCs w:val="18"/>
    </w:rPr>
  </w:style>
  <w:style w:type="character" w:customStyle="1" w:styleId="FootertextChar">
    <w:name w:val="Footer text Char"/>
    <w:basedOn w:val="SloganChar"/>
    <w:link w:val="Footertext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1Char">
    <w:name w:val="Heading 1 Char"/>
    <w:aliases w:val="Heading1 Char"/>
    <w:basedOn w:val="DefaultParagraphFont"/>
    <w:link w:val="Heading1"/>
    <w:uiPriority w:val="2"/>
    <w:rsid w:val="00DE0774"/>
    <w:rPr>
      <w:rFonts w:asciiTheme="majorHAnsi" w:eastAsiaTheme="majorEastAsia" w:hAnsiTheme="majorHAnsi" w:cstheme="majorBidi"/>
      <w:b/>
      <w:color w:val="365F91" w:themeColor="accent3" w:themeShade="BF"/>
      <w:sz w:val="28"/>
      <w:szCs w:val="28"/>
      <w:lang w:val="en-GB"/>
    </w:rPr>
  </w:style>
  <w:style w:type="character" w:customStyle="1" w:styleId="PagenumbChar">
    <w:name w:val="Page_numb Char"/>
    <w:basedOn w:val="DefaultParagraphFont"/>
    <w:link w:val="Pagenumb"/>
    <w:uiPriority w:val="14"/>
    <w:semiHidden/>
    <w:rsid w:val="00DE0774"/>
    <w:rPr>
      <w:color w:val="808080" w:themeColor="background1" w:themeShade="80"/>
      <w:sz w:val="18"/>
      <w:szCs w:val="18"/>
    </w:rPr>
  </w:style>
  <w:style w:type="character" w:customStyle="1" w:styleId="Heading2Char">
    <w:name w:val="Heading 2 Char"/>
    <w:aliases w:val="Heading2 Char"/>
    <w:basedOn w:val="DefaultParagraphFont"/>
    <w:link w:val="Heading2"/>
    <w:uiPriority w:val="3"/>
    <w:rsid w:val="00DE0774"/>
    <w:rPr>
      <w:rFonts w:asciiTheme="majorHAnsi" w:eastAsiaTheme="majorEastAsia" w:hAnsiTheme="majorHAnsi" w:cstheme="majorBidi"/>
      <w:b/>
      <w:color w:val="4F81BD" w:themeColor="accent3"/>
      <w:sz w:val="26"/>
      <w:szCs w:val="26"/>
      <w:lang w:val="en-GB"/>
    </w:rPr>
  </w:style>
  <w:style w:type="character" w:customStyle="1" w:styleId="Heading3Char">
    <w:name w:val="Heading 3 Char"/>
    <w:aliases w:val="Heading3 Char"/>
    <w:basedOn w:val="DefaultParagraphFont"/>
    <w:link w:val="Heading3"/>
    <w:uiPriority w:val="4"/>
    <w:rsid w:val="00DE0774"/>
    <w:rPr>
      <w:rFonts w:asciiTheme="majorHAnsi" w:eastAsiaTheme="majorEastAsia" w:hAnsiTheme="majorHAnsi" w:cstheme="majorBidi"/>
      <w:b/>
      <w:color w:val="17365D" w:themeColor="text2" w:themeShade="BF"/>
      <w:lang w:val="en-GB"/>
    </w:rPr>
  </w:style>
  <w:style w:type="paragraph" w:styleId="ListParagraph">
    <w:name w:val="List Paragraph"/>
    <w:aliases w:val="Listing"/>
    <w:basedOn w:val="Normal"/>
    <w:link w:val="ListParagraphChar"/>
    <w:autoRedefine/>
    <w:uiPriority w:val="5"/>
    <w:qFormat/>
    <w:rsid w:val="000C3642"/>
    <w:pPr>
      <w:numPr>
        <w:numId w:val="4"/>
      </w:numPr>
      <w:spacing w:after="200"/>
      <w:ind w:left="624" w:hanging="284"/>
      <w:contextualSpacing/>
      <w:jc w:val="left"/>
    </w:pPr>
    <w:rPr>
      <w:rFonts w:cstheme="majorBidi"/>
      <w:bCs/>
      <w:color w:val="17365D" w:themeColor="text2" w:themeShade="BF"/>
    </w:rPr>
  </w:style>
  <w:style w:type="paragraph" w:customStyle="1" w:styleId="Sublisting">
    <w:name w:val="Sublisting"/>
    <w:basedOn w:val="ListParagraph"/>
    <w:link w:val="SublistingChar"/>
    <w:autoRedefine/>
    <w:uiPriority w:val="6"/>
    <w:qFormat/>
    <w:rsid w:val="000C3642"/>
    <w:pPr>
      <w:numPr>
        <w:numId w:val="6"/>
      </w:numPr>
      <w:ind w:left="964" w:hanging="284"/>
    </w:pPr>
  </w:style>
  <w:style w:type="paragraph" w:customStyle="1" w:styleId="Sublisting2">
    <w:name w:val="Sublisting2"/>
    <w:basedOn w:val="Sublisting"/>
    <w:link w:val="Sublisting2Char"/>
    <w:autoRedefine/>
    <w:uiPriority w:val="7"/>
    <w:qFormat/>
    <w:rsid w:val="000C3642"/>
    <w:pPr>
      <w:numPr>
        <w:ilvl w:val="1"/>
      </w:numPr>
      <w:ind w:left="1305" w:hanging="284"/>
    </w:pPr>
  </w:style>
  <w:style w:type="character" w:customStyle="1" w:styleId="ListParagraphChar">
    <w:name w:val="List Paragraph Char"/>
    <w:aliases w:val="Listing Char"/>
    <w:basedOn w:val="DefaultParagraphFont"/>
    <w:link w:val="ListParagraph"/>
    <w:uiPriority w:val="5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Char">
    <w:name w:val="Sublisting Char"/>
    <w:basedOn w:val="ListParagraphChar"/>
    <w:link w:val="Sublisting"/>
    <w:uiPriority w:val="6"/>
    <w:rsid w:val="00DE0774"/>
    <w:rPr>
      <w:rFonts w:cstheme="majorBidi"/>
      <w:bCs/>
      <w:color w:val="17365D" w:themeColor="text2" w:themeShade="BF"/>
      <w:lang w:val="en-GB"/>
    </w:rPr>
  </w:style>
  <w:style w:type="character" w:customStyle="1" w:styleId="Sublisting2Char">
    <w:name w:val="Sublisting2 Char"/>
    <w:basedOn w:val="SublistingChar"/>
    <w:link w:val="Sublisting2"/>
    <w:uiPriority w:val="7"/>
    <w:rsid w:val="00DE0774"/>
    <w:rPr>
      <w:rFonts w:cstheme="majorBidi"/>
      <w:bCs/>
      <w:color w:val="17365D" w:themeColor="text2" w:themeShade="BF"/>
      <w:lang w:val="en-GB"/>
    </w:rPr>
  </w:style>
  <w:style w:type="paragraph" w:customStyle="1" w:styleId="Interreg">
    <w:name w:val="Interreg"/>
    <w:basedOn w:val="Normal"/>
    <w:uiPriority w:val="14"/>
    <w:semiHidden/>
    <w:rsid w:val="008225A4"/>
    <w:pPr>
      <w:spacing w:after="200"/>
    </w:pPr>
  </w:style>
  <w:style w:type="paragraph" w:styleId="NormalWeb">
    <w:name w:val="Normal (Web)"/>
    <w:basedOn w:val="Normal"/>
    <w:uiPriority w:val="99"/>
    <w:semiHidden/>
    <w:rsid w:val="00A03B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6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84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4A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A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84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AA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8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A0"/>
    <w:rPr>
      <w:rFonts w:ascii="Tahoma" w:hAnsi="Tahoma" w:cs="Tahoma"/>
      <w:sz w:val="16"/>
      <w:szCs w:val="1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5F3FB3"/>
    <w:pPr>
      <w:spacing w:after="0" w:line="240" w:lineRule="auto"/>
      <w:jc w:val="left"/>
    </w:pPr>
    <w:rPr>
      <w:rFonts w:asciiTheme="minorHAnsi" w:eastAsia="Times New Roman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1">
    <w:name w:val="foot1"/>
    <w:link w:val="foot1Car"/>
    <w:qFormat/>
    <w:rsid w:val="009B1E6D"/>
    <w:pPr>
      <w:spacing w:after="0" w:line="302" w:lineRule="auto"/>
      <w:jc w:val="left"/>
    </w:pPr>
    <w:rPr>
      <w:rFonts w:asciiTheme="minorHAnsi" w:hAnsiTheme="minorHAnsi" w:cstheme="minorBidi"/>
      <w:color w:val="auto"/>
      <w:sz w:val="14"/>
      <w:szCs w:val="14"/>
      <w:lang w:val="fr-FR"/>
    </w:rPr>
  </w:style>
  <w:style w:type="character" w:customStyle="1" w:styleId="foot1Car">
    <w:name w:val="foot1 Car"/>
    <w:basedOn w:val="DefaultParagraphFont"/>
    <w:link w:val="foot1"/>
    <w:rsid w:val="009B1E6D"/>
    <w:rPr>
      <w:rFonts w:asciiTheme="minorHAnsi" w:hAnsiTheme="minorHAnsi" w:cstheme="minorBidi"/>
      <w:color w:val="auto"/>
      <w:sz w:val="14"/>
      <w:szCs w:val="14"/>
      <w:lang w:val="fr-FR"/>
    </w:rPr>
  </w:style>
  <w:style w:type="character" w:styleId="FollowedHyperlink">
    <w:name w:val="FollowedHyperlink"/>
    <w:basedOn w:val="DefaultParagraphFont"/>
    <w:uiPriority w:val="99"/>
    <w:semiHidden/>
    <w:rsid w:val="008D2580"/>
    <w:rPr>
      <w:color w:val="8A868C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A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exposofia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KeoGW839xHqlARJ0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niculae.marius-valentin@ngm.gov.h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nterreg-danube.eu/media/download/32" TargetMode="External"/><Relationship Id="rId14" Type="http://schemas.openxmlformats.org/officeDocument/2006/relationships/hyperlink" Target="http://www2.metropolitan.bg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iterreg color">
      <a:dk1>
        <a:srgbClr val="000000"/>
      </a:dk1>
      <a:lt1>
        <a:srgbClr val="FFFFFF"/>
      </a:lt1>
      <a:dk2>
        <a:srgbClr val="1F497D"/>
      </a:dk2>
      <a:lt2>
        <a:srgbClr val="8A898C"/>
      </a:lt2>
      <a:accent1>
        <a:srgbClr val="3C7486"/>
      </a:accent1>
      <a:accent2>
        <a:srgbClr val="365F91"/>
      </a:accent2>
      <a:accent3>
        <a:srgbClr val="4F81BD"/>
      </a:accent3>
      <a:accent4>
        <a:srgbClr val="98C222"/>
      </a:accent4>
      <a:accent5>
        <a:srgbClr val="17365D"/>
      </a:accent5>
      <a:accent6>
        <a:srgbClr val="FFC000"/>
      </a:accent6>
      <a:hlink>
        <a:srgbClr val="FFFFFF"/>
      </a:hlink>
      <a:folHlink>
        <a:srgbClr val="8A868C"/>
      </a:folHlink>
    </a:clrScheme>
    <a:fontScheme name="Interreg fonts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F6C0-4677-470D-8DFB-4C960198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Adgift</dc:creator>
  <cp:lastModifiedBy>Irina Rangelova</cp:lastModifiedBy>
  <cp:revision>43</cp:revision>
  <cp:lastPrinted>2016-08-09T21:49:00Z</cp:lastPrinted>
  <dcterms:created xsi:type="dcterms:W3CDTF">2017-01-11T09:29:00Z</dcterms:created>
  <dcterms:modified xsi:type="dcterms:W3CDTF">2017-02-16T15:33:00Z</dcterms:modified>
</cp:coreProperties>
</file>